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val="en-US" w:eastAsia="zh-CN"/>
        </w:rPr>
        <w:t>电子商务概论题库</w:t>
      </w:r>
    </w:p>
    <w:p>
      <w:pPr>
        <w:numPr>
          <w:ilvl w:val="0"/>
          <w:numId w:val="1"/>
        </w:numPr>
        <w:jc w:val="both"/>
        <w:rPr>
          <w:rFonts w:hint="eastAsia"/>
          <w:sz w:val="21"/>
          <w:szCs w:val="21"/>
          <w:lang w:val="en-US" w:eastAsia="zh-CN"/>
        </w:rPr>
      </w:pPr>
      <w:bookmarkStart w:id="0" w:name="_GoBack"/>
      <w:r>
        <w:rPr>
          <w:rFonts w:hint="eastAsia"/>
          <w:sz w:val="21"/>
          <w:szCs w:val="21"/>
          <w:lang w:val="en-US" w:eastAsia="zh-CN"/>
        </w:rPr>
        <w:t>选择题</w:t>
      </w:r>
    </w:p>
    <w:bookmarkEnd w:id="0"/>
    <w:p>
      <w:pPr>
        <w:keepNext w:val="0"/>
        <w:keepLines w:val="0"/>
        <w:pageBreakBefore w:val="0"/>
        <w:widowControl/>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B2C电子商务模式中的团购模式包括（</w:t>
      </w:r>
      <w:r>
        <w:rPr>
          <w:rFonts w:hint="eastAsia" w:ascii="宋体" w:hAnsi="宋体" w:eastAsia="宋体" w:cs="宋体"/>
          <w:b w:val="0"/>
          <w:bCs w:val="0"/>
          <w:sz w:val="21"/>
          <w:szCs w:val="21"/>
          <w:lang w:val="en-US" w:eastAsia="zh-CN"/>
        </w:rPr>
        <w:t>ACD</w:t>
      </w:r>
      <w:r>
        <w:rPr>
          <w:rFonts w:hint="eastAsia" w:ascii="宋体" w:hAnsi="宋体" w:eastAsia="宋体" w:cs="宋体"/>
          <w:b w:val="0"/>
          <w:bCs w:val="0"/>
          <w:sz w:val="21"/>
          <w:szCs w:val="21"/>
        </w:rPr>
        <w:t xml:space="preserve"> ）。 </w:t>
      </w:r>
    </w:p>
    <w:p>
      <w:pPr>
        <w:keepNext w:val="0"/>
        <w:keepLines w:val="0"/>
        <w:pageBreakBefore w:val="0"/>
        <w:widowControl/>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A、 网站对用户 </w:t>
      </w:r>
    </w:p>
    <w:p>
      <w:pPr>
        <w:keepNext w:val="0"/>
        <w:keepLines w:val="0"/>
        <w:pageBreakBefore w:val="0"/>
        <w:widowControl/>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B、 用户对用户</w:t>
      </w:r>
    </w:p>
    <w:p>
      <w:pPr>
        <w:keepNext w:val="0"/>
        <w:keepLines w:val="0"/>
        <w:pageBreakBefore w:val="0"/>
        <w:widowControl/>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 网站对商家</w:t>
      </w:r>
    </w:p>
    <w:p>
      <w:pPr>
        <w:keepNext w:val="0"/>
        <w:keepLines w:val="0"/>
        <w:pageBreakBefore w:val="0"/>
        <w:widowControl/>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D、 商家对用户</w:t>
      </w:r>
    </w:p>
    <w:p>
      <w:pPr>
        <w:widowControl/>
        <w:jc w:val="left"/>
        <w:rPr>
          <w:rFonts w:ascii="宋体" w:hAnsi="宋体" w:cs="宋体"/>
          <w:sz w:val="21"/>
          <w:szCs w:val="21"/>
        </w:rPr>
      </w:pPr>
      <w:r>
        <w:rPr>
          <w:rFonts w:hint="eastAsia" w:ascii="宋体" w:hAnsi="宋体" w:eastAsia="宋体" w:cs="宋体"/>
          <w:b w:val="0"/>
          <w:bCs w:val="0"/>
          <w:sz w:val="21"/>
          <w:szCs w:val="21"/>
          <w:lang w:val="en-US" w:eastAsia="zh-CN"/>
        </w:rPr>
        <w:t>2、</w:t>
      </w:r>
      <w:r>
        <w:rPr>
          <w:rFonts w:hint="eastAsia" w:ascii="宋体" w:hAnsi="宋体" w:cs="宋体"/>
          <w:sz w:val="21"/>
          <w:szCs w:val="21"/>
        </w:rPr>
        <w:t>B</w:t>
      </w:r>
      <w:r>
        <w:rPr>
          <w:rFonts w:ascii="宋体" w:hAnsi="宋体" w:cs="宋体"/>
          <w:sz w:val="21"/>
          <w:szCs w:val="21"/>
        </w:rPr>
        <w:t>2</w:t>
      </w:r>
      <w:r>
        <w:rPr>
          <w:rFonts w:hint="eastAsia" w:ascii="宋体" w:hAnsi="宋体" w:cs="宋体"/>
          <w:sz w:val="21"/>
          <w:szCs w:val="21"/>
        </w:rPr>
        <w:t>B电子商务模式包括</w:t>
      </w:r>
      <w:r>
        <w:rPr>
          <w:rFonts w:ascii="宋体" w:hAnsi="宋体" w:cs="宋体"/>
          <w:sz w:val="21"/>
          <w:szCs w:val="21"/>
        </w:rPr>
        <w:t xml:space="preserve">（ </w:t>
      </w:r>
      <w:r>
        <w:rPr>
          <w:rFonts w:hint="eastAsia" w:ascii="宋体" w:hAnsi="宋体" w:cs="宋体"/>
          <w:sz w:val="21"/>
          <w:szCs w:val="21"/>
          <w:lang w:val="en-US" w:eastAsia="zh-CN"/>
        </w:rPr>
        <w:t>ABC</w:t>
      </w:r>
      <w:r>
        <w:rPr>
          <w:rFonts w:ascii="宋体" w:hAnsi="宋体" w:cs="宋体"/>
          <w:sz w:val="21"/>
          <w:szCs w:val="21"/>
        </w:rPr>
        <w:t xml:space="preserve"> ）</w:t>
      </w:r>
      <w:r>
        <w:rPr>
          <w:rFonts w:hint="eastAsia" w:ascii="宋体" w:hAnsi="宋体" w:cs="宋体"/>
          <w:sz w:val="21"/>
          <w:szCs w:val="21"/>
        </w:rPr>
        <w:t>几种类型</w:t>
      </w:r>
      <w:r>
        <w:rPr>
          <w:rFonts w:ascii="宋体" w:hAnsi="宋体" w:cs="宋体"/>
          <w:sz w:val="21"/>
          <w:szCs w:val="21"/>
        </w:rPr>
        <w:t xml:space="preserve">。 </w:t>
      </w:r>
    </w:p>
    <w:p>
      <w:pPr>
        <w:widowControl/>
        <w:jc w:val="left"/>
        <w:rPr>
          <w:rFonts w:ascii="宋体" w:hAnsi="宋体" w:cs="宋体"/>
          <w:kern w:val="0"/>
          <w:sz w:val="21"/>
          <w:szCs w:val="21"/>
        </w:rPr>
      </w:pPr>
      <w:r>
        <w:rPr>
          <w:rFonts w:ascii="宋体" w:hAnsi="宋体" w:cs="宋体"/>
          <w:kern w:val="0"/>
          <w:sz w:val="21"/>
          <w:szCs w:val="21"/>
        </w:rPr>
        <w:t xml:space="preserve">A、 </w:t>
      </w:r>
      <w:r>
        <w:rPr>
          <w:rFonts w:hint="eastAsia" w:ascii="宋体" w:hAnsi="宋体" w:cs="宋体"/>
          <w:kern w:val="0"/>
          <w:sz w:val="21"/>
          <w:szCs w:val="21"/>
        </w:rPr>
        <w:t>企业自建B</w:t>
      </w:r>
      <w:r>
        <w:rPr>
          <w:rFonts w:ascii="宋体" w:hAnsi="宋体" w:cs="宋体"/>
          <w:kern w:val="0"/>
          <w:sz w:val="21"/>
          <w:szCs w:val="21"/>
        </w:rPr>
        <w:t>2</w:t>
      </w:r>
      <w:r>
        <w:rPr>
          <w:rFonts w:hint="eastAsia" w:ascii="宋体" w:hAnsi="宋体" w:cs="宋体"/>
          <w:kern w:val="0"/>
          <w:sz w:val="21"/>
          <w:szCs w:val="21"/>
        </w:rPr>
        <w:t>B模式</w:t>
      </w:r>
      <w:r>
        <w:rPr>
          <w:rFonts w:ascii="宋体" w:hAnsi="宋体" w:cs="宋体"/>
          <w:kern w:val="0"/>
          <w:sz w:val="21"/>
          <w:szCs w:val="21"/>
        </w:rPr>
        <w:t xml:space="preserve"> </w:t>
      </w:r>
      <w:r>
        <w:rPr>
          <w:rFonts w:hint="eastAsia" w:ascii="宋体" w:hAnsi="宋体" w:cs="宋体"/>
          <w:kern w:val="0"/>
          <w:sz w:val="21"/>
          <w:szCs w:val="21"/>
        </w:rPr>
        <w:t xml:space="preserve"> </w:t>
      </w:r>
      <w:r>
        <w:rPr>
          <w:rFonts w:ascii="宋体" w:hAnsi="宋体" w:cs="宋体"/>
          <w:kern w:val="0"/>
          <w:sz w:val="21"/>
          <w:szCs w:val="21"/>
        </w:rPr>
        <w:t xml:space="preserve">          B、 </w:t>
      </w:r>
      <w:r>
        <w:rPr>
          <w:rFonts w:hint="eastAsia" w:ascii="宋体" w:hAnsi="宋体" w:cs="宋体"/>
          <w:kern w:val="0"/>
          <w:sz w:val="21"/>
          <w:szCs w:val="21"/>
        </w:rPr>
        <w:t>垂直B</w:t>
      </w:r>
      <w:r>
        <w:rPr>
          <w:rFonts w:ascii="宋体" w:hAnsi="宋体" w:cs="宋体"/>
          <w:kern w:val="0"/>
          <w:sz w:val="21"/>
          <w:szCs w:val="21"/>
        </w:rPr>
        <w:t>2</w:t>
      </w:r>
      <w:r>
        <w:rPr>
          <w:rFonts w:hint="eastAsia" w:ascii="宋体" w:hAnsi="宋体" w:cs="宋体"/>
          <w:kern w:val="0"/>
          <w:sz w:val="21"/>
          <w:szCs w:val="21"/>
        </w:rPr>
        <w:t>B模式</w:t>
      </w:r>
      <w:r>
        <w:rPr>
          <w:rFonts w:ascii="宋体" w:hAnsi="宋体" w:cs="宋体"/>
          <w:kern w:val="0"/>
          <w:sz w:val="21"/>
          <w:szCs w:val="21"/>
        </w:rPr>
        <w:t xml:space="preserve"> </w:t>
      </w:r>
    </w:p>
    <w:p>
      <w:pPr>
        <w:widowControl/>
        <w:jc w:val="left"/>
        <w:rPr>
          <w:rFonts w:ascii="宋体" w:hAnsi="宋体" w:cs="宋体"/>
          <w:kern w:val="0"/>
          <w:sz w:val="21"/>
          <w:szCs w:val="21"/>
        </w:rPr>
      </w:pPr>
      <w:r>
        <w:rPr>
          <w:rFonts w:ascii="宋体" w:hAnsi="宋体" w:cs="宋体"/>
          <w:kern w:val="0"/>
          <w:sz w:val="21"/>
          <w:szCs w:val="21"/>
        </w:rPr>
        <w:t xml:space="preserve">C、 </w:t>
      </w:r>
      <w:r>
        <w:rPr>
          <w:rFonts w:hint="eastAsia" w:ascii="宋体" w:hAnsi="宋体" w:cs="宋体"/>
          <w:kern w:val="0"/>
          <w:sz w:val="21"/>
          <w:szCs w:val="21"/>
        </w:rPr>
        <w:t>综合B</w:t>
      </w:r>
      <w:r>
        <w:rPr>
          <w:rFonts w:ascii="宋体" w:hAnsi="宋体" w:cs="宋体"/>
          <w:kern w:val="0"/>
          <w:sz w:val="21"/>
          <w:szCs w:val="21"/>
        </w:rPr>
        <w:t>2</w:t>
      </w:r>
      <w:r>
        <w:rPr>
          <w:rFonts w:hint="eastAsia" w:ascii="宋体" w:hAnsi="宋体" w:cs="宋体"/>
          <w:kern w:val="0"/>
          <w:sz w:val="21"/>
          <w:szCs w:val="21"/>
        </w:rPr>
        <w:t>B模式</w:t>
      </w:r>
      <w:r>
        <w:rPr>
          <w:rFonts w:ascii="宋体" w:hAnsi="宋体" w:cs="宋体"/>
          <w:kern w:val="0"/>
          <w:sz w:val="21"/>
          <w:szCs w:val="21"/>
        </w:rPr>
        <w:t xml:space="preserve"> </w:t>
      </w:r>
      <w:r>
        <w:rPr>
          <w:rFonts w:hint="eastAsia" w:ascii="宋体" w:hAnsi="宋体" w:cs="宋体"/>
          <w:kern w:val="0"/>
          <w:sz w:val="21"/>
          <w:szCs w:val="21"/>
        </w:rPr>
        <w:t xml:space="preserve"> </w:t>
      </w:r>
      <w:r>
        <w:rPr>
          <w:rFonts w:ascii="宋体" w:hAnsi="宋体" w:cs="宋体"/>
          <w:kern w:val="0"/>
          <w:sz w:val="21"/>
          <w:szCs w:val="21"/>
        </w:rPr>
        <w:t xml:space="preserve">              D、 </w:t>
      </w:r>
      <w:r>
        <w:rPr>
          <w:rFonts w:hint="eastAsia" w:ascii="宋体" w:hAnsi="宋体" w:cs="宋体"/>
          <w:kern w:val="0"/>
          <w:sz w:val="21"/>
          <w:szCs w:val="21"/>
        </w:rPr>
        <w:t>服务B</w:t>
      </w:r>
      <w:r>
        <w:rPr>
          <w:rFonts w:ascii="宋体" w:hAnsi="宋体" w:cs="宋体"/>
          <w:kern w:val="0"/>
          <w:sz w:val="21"/>
          <w:szCs w:val="21"/>
        </w:rPr>
        <w:t>2</w:t>
      </w:r>
      <w:r>
        <w:rPr>
          <w:rFonts w:hint="eastAsia" w:ascii="宋体" w:hAnsi="宋体" w:cs="宋体"/>
          <w:kern w:val="0"/>
          <w:sz w:val="21"/>
          <w:szCs w:val="21"/>
        </w:rPr>
        <w:t>B模式</w:t>
      </w:r>
      <w:r>
        <w:rPr>
          <w:rFonts w:ascii="宋体" w:hAnsi="宋体" w:cs="宋体"/>
          <w:kern w:val="0"/>
          <w:sz w:val="21"/>
          <w:szCs w:val="21"/>
        </w:rPr>
        <w:t xml:space="preserve"> </w:t>
      </w:r>
    </w:p>
    <w:p>
      <w:pPr>
        <w:widowControl/>
        <w:jc w:val="left"/>
        <w:rPr>
          <w:rFonts w:hint="eastAsia" w:ascii="宋体" w:hAnsi="宋体" w:cs="宋体"/>
          <w:sz w:val="21"/>
          <w:szCs w:val="21"/>
        </w:rPr>
      </w:pPr>
      <w:r>
        <w:rPr>
          <w:rFonts w:hint="eastAsia" w:ascii="宋体" w:hAnsi="宋体" w:cs="宋体"/>
          <w:kern w:val="0"/>
          <w:sz w:val="21"/>
          <w:szCs w:val="21"/>
          <w:lang w:val="en-US" w:eastAsia="zh-CN"/>
        </w:rPr>
        <w:t>3、</w:t>
      </w:r>
      <w:r>
        <w:rPr>
          <w:rFonts w:hint="eastAsia" w:ascii="宋体" w:hAnsi="宋体" w:cs="宋体"/>
          <w:sz w:val="21"/>
          <w:szCs w:val="21"/>
        </w:rPr>
        <w:t>网上支付的特点包括（</w:t>
      </w:r>
      <w:r>
        <w:rPr>
          <w:rFonts w:hint="eastAsia" w:ascii="宋体" w:hAnsi="宋体" w:cs="宋体"/>
          <w:sz w:val="21"/>
          <w:szCs w:val="21"/>
          <w:lang w:val="en-US" w:eastAsia="zh-CN"/>
        </w:rPr>
        <w:t>AD</w:t>
      </w:r>
      <w:r>
        <w:rPr>
          <w:rFonts w:hint="eastAsia" w:ascii="宋体" w:hAnsi="宋体" w:cs="宋体"/>
          <w:sz w:val="21"/>
          <w:szCs w:val="21"/>
        </w:rPr>
        <w:t xml:space="preserve"> ）。 </w:t>
      </w:r>
    </w:p>
    <w:p>
      <w:pPr>
        <w:widowControl/>
        <w:jc w:val="left"/>
        <w:rPr>
          <w:rFonts w:hint="eastAsia" w:ascii="宋体" w:hAnsi="宋体" w:cs="宋体"/>
          <w:sz w:val="21"/>
          <w:szCs w:val="21"/>
        </w:rPr>
      </w:pPr>
      <w:r>
        <w:rPr>
          <w:rFonts w:hint="eastAsia" w:ascii="宋体" w:hAnsi="宋体" w:cs="宋体"/>
          <w:sz w:val="21"/>
          <w:szCs w:val="21"/>
        </w:rPr>
        <w:t xml:space="preserve">A、 数字传输  </w:t>
      </w:r>
      <w:r>
        <w:rPr>
          <w:rFonts w:ascii="宋体" w:hAnsi="宋体" w:cs="宋体"/>
          <w:sz w:val="21"/>
          <w:szCs w:val="21"/>
        </w:rPr>
        <w:t xml:space="preserve">            </w:t>
      </w:r>
      <w:r>
        <w:rPr>
          <w:rFonts w:hint="eastAsia" w:ascii="宋体" w:hAnsi="宋体" w:cs="宋体"/>
          <w:sz w:val="21"/>
          <w:szCs w:val="21"/>
        </w:rPr>
        <w:t xml:space="preserve">B、 方便高效 </w:t>
      </w:r>
    </w:p>
    <w:p>
      <w:pPr>
        <w:widowControl/>
        <w:jc w:val="left"/>
        <w:rPr>
          <w:rFonts w:hint="eastAsia" w:ascii="宋体" w:hAnsi="宋体" w:cs="宋体"/>
          <w:sz w:val="21"/>
          <w:szCs w:val="21"/>
        </w:rPr>
      </w:pPr>
      <w:r>
        <w:rPr>
          <w:rFonts w:hint="eastAsia" w:ascii="宋体" w:hAnsi="宋体" w:cs="宋体"/>
          <w:sz w:val="21"/>
          <w:szCs w:val="21"/>
        </w:rPr>
        <w:t xml:space="preserve">C、 开放平台  </w:t>
      </w:r>
      <w:r>
        <w:rPr>
          <w:rFonts w:ascii="宋体" w:hAnsi="宋体" w:cs="宋体"/>
          <w:sz w:val="21"/>
          <w:szCs w:val="21"/>
        </w:rPr>
        <w:t xml:space="preserve">            </w:t>
      </w:r>
      <w:r>
        <w:rPr>
          <w:rFonts w:hint="eastAsia" w:ascii="宋体" w:hAnsi="宋体" w:cs="宋体"/>
          <w:sz w:val="21"/>
          <w:szCs w:val="21"/>
        </w:rPr>
        <w:t xml:space="preserve">D、 现代通信 </w:t>
      </w:r>
    </w:p>
    <w:p>
      <w:pPr>
        <w:widowControl/>
        <w:jc w:val="left"/>
        <w:rPr>
          <w:rFonts w:ascii="宋体" w:hAnsi="宋体" w:cs="宋体"/>
          <w:sz w:val="21"/>
          <w:szCs w:val="21"/>
        </w:rPr>
      </w:pPr>
      <w:r>
        <w:rPr>
          <w:rFonts w:hint="eastAsia" w:ascii="宋体" w:hAnsi="宋体" w:cs="宋体"/>
          <w:sz w:val="21"/>
          <w:szCs w:val="21"/>
          <w:lang w:val="en-US" w:eastAsia="zh-CN"/>
        </w:rPr>
        <w:t>4、</w:t>
      </w:r>
      <w:r>
        <w:rPr>
          <w:rFonts w:hint="eastAsia" w:ascii="宋体" w:hAnsi="宋体" w:cs="宋体"/>
          <w:sz w:val="21"/>
          <w:szCs w:val="21"/>
        </w:rPr>
        <w:t>商务模式具备的两个特征是（</w:t>
      </w:r>
      <w:r>
        <w:rPr>
          <w:rFonts w:hint="eastAsia" w:ascii="宋体" w:hAnsi="宋体" w:cs="宋体"/>
          <w:sz w:val="21"/>
          <w:szCs w:val="21"/>
          <w:lang w:val="en-US" w:eastAsia="zh-CN"/>
        </w:rPr>
        <w:t>AC</w:t>
      </w:r>
      <w:r>
        <w:rPr>
          <w:rFonts w:hint="eastAsia" w:ascii="宋体" w:hAnsi="宋体" w:cs="宋体"/>
          <w:sz w:val="21"/>
          <w:szCs w:val="21"/>
        </w:rPr>
        <w:t>）。</w:t>
      </w:r>
      <w:r>
        <w:rPr>
          <w:rFonts w:ascii="宋体" w:hAnsi="宋体" w:cs="宋体"/>
          <w:sz w:val="21"/>
          <w:szCs w:val="21"/>
        </w:rPr>
        <w:t xml:space="preserve"> </w:t>
      </w:r>
    </w:p>
    <w:p>
      <w:pPr>
        <w:widowControl/>
        <w:jc w:val="left"/>
        <w:rPr>
          <w:rFonts w:ascii="宋体" w:hAnsi="宋体" w:cs="宋体"/>
          <w:sz w:val="21"/>
          <w:szCs w:val="21"/>
        </w:rPr>
      </w:pPr>
      <w:r>
        <w:rPr>
          <w:rFonts w:ascii="宋体" w:hAnsi="宋体" w:cs="宋体"/>
          <w:sz w:val="21"/>
          <w:szCs w:val="21"/>
        </w:rPr>
        <w:t xml:space="preserve">A、 </w:t>
      </w:r>
      <w:r>
        <w:rPr>
          <w:rFonts w:hint="eastAsia" w:ascii="宋体" w:hAnsi="宋体" w:cs="宋体"/>
          <w:sz w:val="21"/>
          <w:szCs w:val="21"/>
        </w:rPr>
        <w:t>整体性</w:t>
      </w:r>
      <w:r>
        <w:rPr>
          <w:rFonts w:ascii="宋体" w:hAnsi="宋体" w:cs="宋体"/>
          <w:sz w:val="21"/>
          <w:szCs w:val="21"/>
        </w:rPr>
        <w:t xml:space="preserve"> </w:t>
      </w:r>
    </w:p>
    <w:p>
      <w:pPr>
        <w:widowControl/>
        <w:jc w:val="left"/>
        <w:rPr>
          <w:rFonts w:hint="eastAsia" w:ascii="宋体" w:hAnsi="宋体" w:cs="宋体"/>
          <w:sz w:val="21"/>
          <w:szCs w:val="21"/>
        </w:rPr>
      </w:pPr>
      <w:r>
        <w:rPr>
          <w:rFonts w:ascii="宋体" w:hAnsi="宋体" w:cs="宋体"/>
          <w:sz w:val="21"/>
          <w:szCs w:val="21"/>
        </w:rPr>
        <w:t xml:space="preserve">B、 </w:t>
      </w:r>
      <w:r>
        <w:rPr>
          <w:rFonts w:hint="eastAsia" w:ascii="宋体" w:hAnsi="宋体" w:cs="宋体"/>
          <w:sz w:val="21"/>
          <w:szCs w:val="21"/>
        </w:rPr>
        <w:t>独立性</w:t>
      </w:r>
    </w:p>
    <w:p>
      <w:pPr>
        <w:widowControl/>
        <w:jc w:val="left"/>
        <w:rPr>
          <w:rFonts w:hint="eastAsia" w:ascii="宋体" w:hAnsi="宋体" w:cs="宋体"/>
          <w:sz w:val="21"/>
          <w:szCs w:val="21"/>
        </w:rPr>
      </w:pPr>
      <w:r>
        <w:rPr>
          <w:rFonts w:ascii="宋体" w:hAnsi="宋体" w:cs="宋体"/>
          <w:sz w:val="21"/>
          <w:szCs w:val="21"/>
        </w:rPr>
        <w:t xml:space="preserve">C、 </w:t>
      </w:r>
      <w:r>
        <w:rPr>
          <w:rFonts w:hint="eastAsia" w:ascii="宋体" w:hAnsi="宋体" w:cs="宋体"/>
          <w:sz w:val="21"/>
          <w:szCs w:val="21"/>
        </w:rPr>
        <w:t>内在性</w:t>
      </w:r>
    </w:p>
    <w:p>
      <w:pPr>
        <w:widowControl/>
        <w:jc w:val="left"/>
        <w:rPr>
          <w:rFonts w:hint="eastAsia" w:ascii="宋体" w:hAnsi="宋体" w:cs="宋体"/>
          <w:sz w:val="21"/>
          <w:szCs w:val="21"/>
        </w:rPr>
      </w:pPr>
      <w:r>
        <w:rPr>
          <w:rFonts w:ascii="宋体" w:hAnsi="宋体" w:cs="宋体"/>
          <w:sz w:val="21"/>
          <w:szCs w:val="21"/>
        </w:rPr>
        <w:t xml:space="preserve">D、 </w:t>
      </w:r>
      <w:r>
        <w:rPr>
          <w:rFonts w:hint="eastAsia" w:ascii="宋体" w:hAnsi="宋体" w:cs="宋体"/>
          <w:sz w:val="21"/>
          <w:szCs w:val="21"/>
        </w:rPr>
        <w:t>外在性</w:t>
      </w:r>
    </w:p>
    <w:p>
      <w:pPr>
        <w:tabs>
          <w:tab w:val="left" w:pos="720"/>
          <w:tab w:val="left" w:pos="1582"/>
        </w:tabs>
        <w:autoSpaceDE w:val="0"/>
        <w:autoSpaceDN w:val="0"/>
        <w:adjustRightInd w:val="0"/>
        <w:rPr>
          <w:rFonts w:ascii="宋体"/>
          <w:sz w:val="21"/>
          <w:szCs w:val="21"/>
        </w:rPr>
      </w:pPr>
      <w:r>
        <w:rPr>
          <w:rFonts w:hint="eastAsia" w:ascii="宋体" w:hAnsi="宋体" w:cs="宋体"/>
          <w:sz w:val="21"/>
          <w:szCs w:val="21"/>
          <w:lang w:val="en-US" w:eastAsia="zh-CN"/>
        </w:rPr>
        <w:t>5、</w:t>
      </w:r>
      <w:r>
        <w:rPr>
          <w:rFonts w:hint="eastAsia" w:ascii="宋体"/>
          <w:sz w:val="21"/>
          <w:szCs w:val="21"/>
        </w:rPr>
        <w:t>C</w:t>
      </w:r>
      <w:r>
        <w:rPr>
          <w:rFonts w:ascii="宋体"/>
          <w:sz w:val="21"/>
          <w:szCs w:val="21"/>
        </w:rPr>
        <w:t>2</w:t>
      </w:r>
      <w:r>
        <w:rPr>
          <w:rFonts w:hint="eastAsia" w:ascii="宋体"/>
          <w:sz w:val="21"/>
          <w:szCs w:val="21"/>
        </w:rPr>
        <w:t>B模式发展的基础包含哪些</w:t>
      </w:r>
      <w:r>
        <w:rPr>
          <w:rFonts w:ascii="宋体"/>
          <w:sz w:val="21"/>
          <w:szCs w:val="21"/>
        </w:rPr>
        <w:t xml:space="preserve">（ </w:t>
      </w:r>
      <w:r>
        <w:rPr>
          <w:rFonts w:hint="eastAsia" w:ascii="宋体"/>
          <w:sz w:val="21"/>
          <w:szCs w:val="21"/>
          <w:lang w:val="en-US" w:eastAsia="zh-CN"/>
        </w:rPr>
        <w:t xml:space="preserve">ABCD </w:t>
      </w:r>
      <w:r>
        <w:rPr>
          <w:rFonts w:ascii="宋体"/>
          <w:sz w:val="21"/>
          <w:szCs w:val="21"/>
        </w:rPr>
        <w:t>）</w:t>
      </w:r>
      <w:r>
        <w:rPr>
          <w:rFonts w:hint="eastAsia" w:ascii="宋体"/>
          <w:sz w:val="21"/>
          <w:szCs w:val="21"/>
        </w:rPr>
        <w:t>。</w:t>
      </w:r>
      <w:r>
        <w:rPr>
          <w:rFonts w:ascii="宋体"/>
          <w:sz w:val="21"/>
          <w:szCs w:val="21"/>
        </w:rPr>
        <w:t xml:space="preserve"> </w:t>
      </w:r>
    </w:p>
    <w:p>
      <w:pPr>
        <w:tabs>
          <w:tab w:val="left" w:pos="720"/>
          <w:tab w:val="left" w:pos="1582"/>
        </w:tabs>
        <w:autoSpaceDE w:val="0"/>
        <w:autoSpaceDN w:val="0"/>
        <w:adjustRightInd w:val="0"/>
        <w:rPr>
          <w:rFonts w:ascii="宋体"/>
          <w:sz w:val="21"/>
          <w:szCs w:val="21"/>
        </w:rPr>
      </w:pPr>
      <w:r>
        <w:rPr>
          <w:rFonts w:ascii="宋体"/>
          <w:sz w:val="21"/>
          <w:szCs w:val="21"/>
        </w:rPr>
        <w:t xml:space="preserve">A、 </w:t>
      </w:r>
      <w:r>
        <w:rPr>
          <w:rFonts w:hint="eastAsia" w:ascii="宋体"/>
          <w:sz w:val="21"/>
          <w:szCs w:val="21"/>
        </w:rPr>
        <w:t xml:space="preserve">消费者个性化需求深度觉醒 </w:t>
      </w:r>
      <w:r>
        <w:rPr>
          <w:rFonts w:ascii="宋体"/>
          <w:sz w:val="21"/>
          <w:szCs w:val="21"/>
        </w:rPr>
        <w:t xml:space="preserve">               </w:t>
      </w:r>
    </w:p>
    <w:p>
      <w:pPr>
        <w:tabs>
          <w:tab w:val="left" w:pos="720"/>
          <w:tab w:val="left" w:pos="1582"/>
        </w:tabs>
        <w:autoSpaceDE w:val="0"/>
        <w:autoSpaceDN w:val="0"/>
        <w:adjustRightInd w:val="0"/>
        <w:rPr>
          <w:rFonts w:ascii="宋体"/>
          <w:sz w:val="21"/>
          <w:szCs w:val="21"/>
        </w:rPr>
      </w:pPr>
      <w:r>
        <w:rPr>
          <w:rFonts w:ascii="宋体"/>
          <w:sz w:val="21"/>
          <w:szCs w:val="21"/>
        </w:rPr>
        <w:t xml:space="preserve">B、 </w:t>
      </w:r>
      <w:r>
        <w:rPr>
          <w:rFonts w:hint="eastAsia" w:ascii="宋体"/>
          <w:sz w:val="21"/>
          <w:szCs w:val="21"/>
        </w:rPr>
        <w:t>企业柔性化生产能力的大幅提高</w:t>
      </w:r>
    </w:p>
    <w:p>
      <w:pPr>
        <w:tabs>
          <w:tab w:val="left" w:pos="720"/>
          <w:tab w:val="left" w:pos="1582"/>
        </w:tabs>
        <w:autoSpaceDE w:val="0"/>
        <w:autoSpaceDN w:val="0"/>
        <w:adjustRightInd w:val="0"/>
        <w:rPr>
          <w:rFonts w:ascii="宋体"/>
          <w:sz w:val="21"/>
          <w:szCs w:val="21"/>
        </w:rPr>
      </w:pPr>
      <w:r>
        <w:rPr>
          <w:rFonts w:ascii="宋体"/>
          <w:sz w:val="21"/>
          <w:szCs w:val="21"/>
        </w:rPr>
        <w:t xml:space="preserve">C、 </w:t>
      </w:r>
      <w:r>
        <w:rPr>
          <w:rFonts w:hint="eastAsia" w:ascii="宋体"/>
          <w:sz w:val="21"/>
          <w:szCs w:val="21"/>
        </w:rPr>
        <w:t xml:space="preserve">互联网等新兴信息技术的高速发展 </w:t>
      </w:r>
      <w:r>
        <w:rPr>
          <w:rFonts w:ascii="宋体"/>
          <w:sz w:val="21"/>
          <w:szCs w:val="21"/>
        </w:rPr>
        <w:t xml:space="preserve">               </w:t>
      </w:r>
    </w:p>
    <w:p>
      <w:pPr>
        <w:tabs>
          <w:tab w:val="left" w:pos="720"/>
          <w:tab w:val="left" w:pos="1582"/>
        </w:tabs>
        <w:autoSpaceDE w:val="0"/>
        <w:autoSpaceDN w:val="0"/>
        <w:adjustRightInd w:val="0"/>
        <w:rPr>
          <w:rFonts w:hint="eastAsia" w:ascii="宋体"/>
          <w:sz w:val="21"/>
          <w:szCs w:val="21"/>
        </w:rPr>
      </w:pPr>
      <w:r>
        <w:rPr>
          <w:rFonts w:ascii="宋体"/>
          <w:sz w:val="21"/>
          <w:szCs w:val="21"/>
        </w:rPr>
        <w:t xml:space="preserve">D、 </w:t>
      </w:r>
      <w:r>
        <w:rPr>
          <w:rFonts w:hint="eastAsia" w:ascii="宋体"/>
          <w:sz w:val="21"/>
          <w:szCs w:val="21"/>
        </w:rPr>
        <w:t>供应链社会化程度的快速推进</w:t>
      </w:r>
    </w:p>
    <w:p>
      <w:pPr>
        <w:tabs>
          <w:tab w:val="left" w:pos="720"/>
          <w:tab w:val="left" w:pos="1582"/>
        </w:tabs>
        <w:autoSpaceDE w:val="0"/>
        <w:autoSpaceDN w:val="0"/>
        <w:adjustRightInd w:val="0"/>
        <w:rPr>
          <w:rFonts w:ascii="宋体"/>
          <w:sz w:val="21"/>
          <w:szCs w:val="21"/>
        </w:rPr>
      </w:pPr>
      <w:r>
        <w:rPr>
          <w:rFonts w:hint="eastAsia" w:ascii="宋体"/>
          <w:sz w:val="21"/>
          <w:szCs w:val="21"/>
          <w:lang w:val="en-US" w:eastAsia="zh-CN"/>
        </w:rPr>
        <w:t>6、</w:t>
      </w:r>
      <w:r>
        <w:rPr>
          <w:rFonts w:hint="eastAsia" w:ascii="宋体"/>
          <w:sz w:val="21"/>
          <w:szCs w:val="21"/>
        </w:rPr>
        <w:t>以下哪些属于电子商务安全技术</w:t>
      </w:r>
      <w:r>
        <w:rPr>
          <w:rFonts w:ascii="宋体"/>
          <w:sz w:val="21"/>
          <w:szCs w:val="21"/>
        </w:rPr>
        <w:t xml:space="preserve">（ </w:t>
      </w:r>
      <w:r>
        <w:rPr>
          <w:rFonts w:hint="eastAsia" w:ascii="宋体"/>
          <w:sz w:val="21"/>
          <w:szCs w:val="21"/>
          <w:lang w:val="en-US" w:eastAsia="zh-CN"/>
        </w:rPr>
        <w:t>BCD</w:t>
      </w:r>
      <w:r>
        <w:rPr>
          <w:rFonts w:ascii="宋体"/>
          <w:sz w:val="21"/>
          <w:szCs w:val="21"/>
        </w:rPr>
        <w:t xml:space="preserve"> ）。 </w:t>
      </w:r>
    </w:p>
    <w:p>
      <w:pPr>
        <w:tabs>
          <w:tab w:val="left" w:pos="720"/>
          <w:tab w:val="left" w:pos="1582"/>
        </w:tabs>
        <w:autoSpaceDE w:val="0"/>
        <w:autoSpaceDN w:val="0"/>
        <w:adjustRightInd w:val="0"/>
        <w:rPr>
          <w:rFonts w:ascii="宋体"/>
          <w:sz w:val="21"/>
          <w:szCs w:val="21"/>
        </w:rPr>
      </w:pPr>
      <w:r>
        <w:rPr>
          <w:rFonts w:ascii="宋体"/>
          <w:sz w:val="21"/>
          <w:szCs w:val="21"/>
        </w:rPr>
        <w:t xml:space="preserve">A、 </w:t>
      </w:r>
      <w:r>
        <w:rPr>
          <w:rFonts w:hint="eastAsia" w:ascii="宋体"/>
          <w:sz w:val="21"/>
          <w:szCs w:val="21"/>
        </w:rPr>
        <w:t xml:space="preserve">二维码 </w:t>
      </w:r>
      <w:r>
        <w:rPr>
          <w:rFonts w:ascii="宋体"/>
          <w:sz w:val="21"/>
          <w:szCs w:val="21"/>
        </w:rPr>
        <w:t xml:space="preserve">                   B、 </w:t>
      </w:r>
      <w:r>
        <w:rPr>
          <w:rFonts w:hint="eastAsia" w:ascii="宋体"/>
          <w:sz w:val="21"/>
          <w:szCs w:val="21"/>
        </w:rPr>
        <w:t>数字签名技术</w:t>
      </w:r>
    </w:p>
    <w:p>
      <w:pPr>
        <w:tabs>
          <w:tab w:val="left" w:pos="720"/>
          <w:tab w:val="left" w:pos="1582"/>
        </w:tabs>
        <w:autoSpaceDE w:val="0"/>
        <w:autoSpaceDN w:val="0"/>
        <w:adjustRightInd w:val="0"/>
        <w:rPr>
          <w:rFonts w:hint="eastAsia" w:ascii="宋体"/>
          <w:sz w:val="21"/>
          <w:szCs w:val="21"/>
        </w:rPr>
      </w:pPr>
      <w:r>
        <w:rPr>
          <w:rFonts w:ascii="宋体"/>
          <w:sz w:val="21"/>
          <w:szCs w:val="21"/>
        </w:rPr>
        <w:t xml:space="preserve">C、 </w:t>
      </w:r>
      <w:r>
        <w:rPr>
          <w:rFonts w:hint="eastAsia" w:ascii="宋体"/>
          <w:sz w:val="21"/>
          <w:szCs w:val="21"/>
        </w:rPr>
        <w:t xml:space="preserve">数据加密技术 </w:t>
      </w:r>
      <w:r>
        <w:rPr>
          <w:rFonts w:ascii="宋体"/>
          <w:sz w:val="21"/>
          <w:szCs w:val="21"/>
        </w:rPr>
        <w:t xml:space="preserve">             D、 </w:t>
      </w:r>
      <w:r>
        <w:rPr>
          <w:rFonts w:hint="eastAsia" w:ascii="宋体"/>
          <w:sz w:val="21"/>
          <w:szCs w:val="21"/>
        </w:rPr>
        <w:t>数字证书</w:t>
      </w:r>
    </w:p>
    <w:p>
      <w:pPr>
        <w:tabs>
          <w:tab w:val="left" w:pos="720"/>
          <w:tab w:val="left" w:pos="1582"/>
        </w:tabs>
        <w:autoSpaceDE w:val="0"/>
        <w:autoSpaceDN w:val="0"/>
        <w:adjustRightInd w:val="0"/>
        <w:rPr>
          <w:rFonts w:hint="eastAsia" w:ascii="宋体"/>
          <w:sz w:val="21"/>
          <w:szCs w:val="21"/>
        </w:rPr>
      </w:pPr>
      <w:r>
        <w:rPr>
          <w:rFonts w:hint="eastAsia" w:ascii="宋体"/>
          <w:sz w:val="21"/>
          <w:szCs w:val="21"/>
          <w:lang w:val="en-US" w:eastAsia="zh-CN"/>
        </w:rPr>
        <w:t>7、</w:t>
      </w:r>
      <w:r>
        <w:rPr>
          <w:rFonts w:hint="eastAsia" w:ascii="宋体"/>
          <w:sz w:val="21"/>
          <w:szCs w:val="21"/>
        </w:rPr>
        <w:t xml:space="preserve">电子商务活动中，卖方可能面临的安全问题包括（ </w:t>
      </w:r>
      <w:r>
        <w:rPr>
          <w:rFonts w:hint="eastAsia" w:ascii="宋体"/>
          <w:sz w:val="21"/>
          <w:szCs w:val="21"/>
          <w:lang w:val="en-US" w:eastAsia="zh-CN"/>
        </w:rPr>
        <w:t>ABC</w:t>
      </w:r>
      <w:r>
        <w:rPr>
          <w:rFonts w:hint="eastAsia" w:ascii="宋体"/>
          <w:sz w:val="21"/>
          <w:szCs w:val="21"/>
        </w:rPr>
        <w:t xml:space="preserve"> ）。 </w:t>
      </w:r>
    </w:p>
    <w:p>
      <w:pPr>
        <w:tabs>
          <w:tab w:val="left" w:pos="720"/>
          <w:tab w:val="left" w:pos="1582"/>
        </w:tabs>
        <w:autoSpaceDE w:val="0"/>
        <w:autoSpaceDN w:val="0"/>
        <w:adjustRightInd w:val="0"/>
        <w:rPr>
          <w:rFonts w:hint="eastAsia" w:ascii="宋体"/>
          <w:sz w:val="21"/>
          <w:szCs w:val="21"/>
        </w:rPr>
      </w:pPr>
      <w:r>
        <w:rPr>
          <w:rFonts w:hint="eastAsia" w:ascii="宋体"/>
          <w:sz w:val="21"/>
          <w:szCs w:val="21"/>
        </w:rPr>
        <w:t xml:space="preserve">A、 系统数据倍篡改  </w:t>
      </w:r>
      <w:r>
        <w:rPr>
          <w:rFonts w:ascii="宋体"/>
          <w:sz w:val="21"/>
          <w:szCs w:val="21"/>
        </w:rPr>
        <w:t xml:space="preserve">   </w:t>
      </w:r>
      <w:r>
        <w:rPr>
          <w:rFonts w:hint="eastAsia" w:ascii="宋体"/>
          <w:sz w:val="21"/>
          <w:szCs w:val="21"/>
        </w:rPr>
        <w:t xml:space="preserve">B、 服务器被克隆 </w:t>
      </w:r>
    </w:p>
    <w:p>
      <w:pPr>
        <w:tabs>
          <w:tab w:val="left" w:pos="720"/>
          <w:tab w:val="left" w:pos="1582"/>
        </w:tabs>
        <w:autoSpaceDE w:val="0"/>
        <w:autoSpaceDN w:val="0"/>
        <w:adjustRightInd w:val="0"/>
        <w:rPr>
          <w:rFonts w:hint="eastAsia" w:ascii="宋体"/>
          <w:sz w:val="21"/>
          <w:szCs w:val="21"/>
        </w:rPr>
      </w:pPr>
      <w:r>
        <w:rPr>
          <w:rFonts w:hint="eastAsia" w:ascii="宋体"/>
          <w:sz w:val="21"/>
          <w:szCs w:val="21"/>
        </w:rPr>
        <w:t xml:space="preserve">C、 虚假信息  </w:t>
      </w:r>
      <w:r>
        <w:rPr>
          <w:rFonts w:ascii="宋体"/>
          <w:sz w:val="21"/>
          <w:szCs w:val="21"/>
        </w:rPr>
        <w:t xml:space="preserve">         </w:t>
      </w:r>
      <w:r>
        <w:rPr>
          <w:rFonts w:hint="eastAsia" w:ascii="宋体"/>
          <w:sz w:val="21"/>
          <w:szCs w:val="21"/>
        </w:rPr>
        <w:t>D、 买方不诚信</w:t>
      </w:r>
    </w:p>
    <w:p>
      <w:pPr>
        <w:tabs>
          <w:tab w:val="left" w:pos="720"/>
          <w:tab w:val="left" w:pos="1582"/>
        </w:tabs>
        <w:autoSpaceDE w:val="0"/>
        <w:autoSpaceDN w:val="0"/>
        <w:adjustRightInd w:val="0"/>
        <w:rPr>
          <w:rFonts w:hint="eastAsia" w:ascii="宋体" w:hAnsi="宋体" w:cs="宋体"/>
          <w:kern w:val="0"/>
          <w:sz w:val="21"/>
          <w:szCs w:val="21"/>
        </w:rPr>
      </w:pPr>
      <w:r>
        <w:rPr>
          <w:rFonts w:hint="eastAsia" w:ascii="宋体"/>
          <w:sz w:val="21"/>
          <w:szCs w:val="21"/>
          <w:lang w:val="en-US" w:eastAsia="zh-CN"/>
        </w:rPr>
        <w:t>8、</w:t>
      </w:r>
      <w:r>
        <w:rPr>
          <w:rFonts w:hint="eastAsia" w:ascii="宋体" w:hAnsi="宋体" w:cs="宋体"/>
          <w:kern w:val="0"/>
          <w:sz w:val="21"/>
          <w:szCs w:val="21"/>
        </w:rPr>
        <w:t>电子商务市场呈现的发展趋势包括（</w:t>
      </w:r>
      <w:r>
        <w:rPr>
          <w:rFonts w:hint="eastAsia" w:ascii="宋体" w:hAnsi="宋体" w:cs="宋体"/>
          <w:kern w:val="0"/>
          <w:sz w:val="21"/>
          <w:szCs w:val="21"/>
          <w:lang w:val="en-US" w:eastAsia="zh-CN"/>
        </w:rPr>
        <w:t>ABCD</w:t>
      </w:r>
      <w:r>
        <w:rPr>
          <w:rFonts w:hint="eastAsia" w:ascii="宋体" w:hAnsi="宋体" w:cs="宋体"/>
          <w:kern w:val="0"/>
          <w:sz w:val="21"/>
          <w:szCs w:val="21"/>
        </w:rPr>
        <w:t xml:space="preserve">）。 </w:t>
      </w:r>
    </w:p>
    <w:p>
      <w:pPr>
        <w:widowControl/>
        <w:jc w:val="left"/>
        <w:rPr>
          <w:rFonts w:ascii="宋体" w:hAnsi="宋体" w:cs="宋体"/>
          <w:kern w:val="0"/>
          <w:sz w:val="21"/>
          <w:szCs w:val="21"/>
        </w:rPr>
      </w:pPr>
      <w:r>
        <w:rPr>
          <w:rFonts w:hint="eastAsia" w:ascii="宋体" w:hAnsi="宋体" w:cs="宋体"/>
          <w:kern w:val="0"/>
          <w:sz w:val="21"/>
          <w:szCs w:val="21"/>
        </w:rPr>
        <w:t xml:space="preserve">A、 电子商务领域投资热点将转向创新模式、垂直品类及配套服务等。  </w:t>
      </w:r>
      <w:r>
        <w:rPr>
          <w:rFonts w:ascii="宋体" w:hAnsi="宋体" w:cs="宋体"/>
          <w:kern w:val="0"/>
          <w:sz w:val="21"/>
          <w:szCs w:val="21"/>
        </w:rPr>
        <w:t xml:space="preserve">        </w:t>
      </w:r>
    </w:p>
    <w:p>
      <w:pPr>
        <w:widowControl/>
        <w:jc w:val="left"/>
        <w:rPr>
          <w:rFonts w:hint="eastAsia" w:ascii="宋体" w:hAnsi="宋体" w:cs="宋体"/>
          <w:kern w:val="0"/>
          <w:sz w:val="21"/>
          <w:szCs w:val="21"/>
        </w:rPr>
      </w:pPr>
      <w:r>
        <w:rPr>
          <w:rFonts w:hint="eastAsia" w:ascii="宋体" w:hAnsi="宋体" w:cs="宋体"/>
          <w:kern w:val="0"/>
          <w:sz w:val="21"/>
          <w:szCs w:val="21"/>
        </w:rPr>
        <w:t xml:space="preserve">B、 移动互联网、移动电商逐步成为网络购物生态系统中的重要环节。 </w:t>
      </w:r>
    </w:p>
    <w:p>
      <w:pPr>
        <w:widowControl/>
        <w:jc w:val="left"/>
        <w:rPr>
          <w:rFonts w:ascii="宋体" w:hAnsi="宋体" w:cs="宋体"/>
          <w:kern w:val="0"/>
          <w:sz w:val="21"/>
          <w:szCs w:val="21"/>
        </w:rPr>
      </w:pPr>
      <w:r>
        <w:rPr>
          <w:rFonts w:hint="eastAsia" w:ascii="宋体" w:hAnsi="宋体" w:cs="宋体"/>
          <w:kern w:val="0"/>
          <w:sz w:val="21"/>
          <w:szCs w:val="21"/>
        </w:rPr>
        <w:t xml:space="preserve">C、 传统企业开展电子商务业务已成大势  </w:t>
      </w:r>
      <w:r>
        <w:rPr>
          <w:rFonts w:ascii="宋体" w:hAnsi="宋体" w:cs="宋体"/>
          <w:kern w:val="0"/>
          <w:sz w:val="21"/>
          <w:szCs w:val="21"/>
        </w:rPr>
        <w:t xml:space="preserve">         </w:t>
      </w:r>
    </w:p>
    <w:p>
      <w:pPr>
        <w:tabs>
          <w:tab w:val="left" w:pos="720"/>
          <w:tab w:val="left" w:pos="1582"/>
        </w:tabs>
        <w:autoSpaceDE w:val="0"/>
        <w:autoSpaceDN w:val="0"/>
        <w:adjustRightInd w:val="0"/>
        <w:rPr>
          <w:rFonts w:hint="eastAsia" w:ascii="宋体" w:hAnsi="宋体" w:cs="宋体"/>
          <w:kern w:val="0"/>
          <w:sz w:val="21"/>
          <w:szCs w:val="21"/>
        </w:rPr>
      </w:pPr>
      <w:r>
        <w:rPr>
          <w:rFonts w:hint="eastAsia" w:ascii="宋体" w:hAnsi="宋体" w:cs="宋体"/>
          <w:kern w:val="0"/>
          <w:sz w:val="21"/>
          <w:szCs w:val="21"/>
        </w:rPr>
        <w:t>D、 拓展产品品类、丰富产品线、加强供应链</w:t>
      </w:r>
      <w:r>
        <w:rPr>
          <w:rFonts w:ascii="宋体" w:hAnsi="宋体" w:cs="宋体"/>
          <w:kern w:val="0"/>
          <w:sz w:val="21"/>
          <w:szCs w:val="21"/>
        </w:rPr>
        <w:t>和</w:t>
      </w:r>
      <w:r>
        <w:rPr>
          <w:rFonts w:hint="eastAsia" w:ascii="宋体" w:hAnsi="宋体" w:cs="宋体"/>
          <w:kern w:val="0"/>
          <w:sz w:val="21"/>
          <w:szCs w:val="21"/>
        </w:rPr>
        <w:t>物流配送体系是企业发展的重要方向。</w:t>
      </w:r>
    </w:p>
    <w:p>
      <w:pPr>
        <w:tabs>
          <w:tab w:val="left" w:pos="720"/>
          <w:tab w:val="left" w:pos="1582"/>
        </w:tabs>
        <w:autoSpaceDE w:val="0"/>
        <w:autoSpaceDN w:val="0"/>
        <w:adjustRightInd w:val="0"/>
        <w:rPr>
          <w:rFonts w:ascii="宋体"/>
          <w:sz w:val="21"/>
          <w:szCs w:val="21"/>
        </w:rPr>
      </w:pPr>
      <w:r>
        <w:rPr>
          <w:rFonts w:hint="eastAsia" w:ascii="宋体" w:hAnsi="宋体" w:cs="宋体"/>
          <w:kern w:val="0"/>
          <w:sz w:val="21"/>
          <w:szCs w:val="21"/>
          <w:lang w:val="en-US" w:eastAsia="zh-CN"/>
        </w:rPr>
        <w:t>9、</w:t>
      </w:r>
      <w:r>
        <w:rPr>
          <w:rFonts w:hint="eastAsia" w:ascii="宋体"/>
          <w:sz w:val="21"/>
          <w:szCs w:val="21"/>
        </w:rPr>
        <w:t xml:space="preserve">以下哪个选项不属于农产品特色挖掘内容（ </w:t>
      </w:r>
      <w:r>
        <w:rPr>
          <w:rFonts w:hint="eastAsia" w:ascii="宋体"/>
          <w:sz w:val="21"/>
          <w:szCs w:val="21"/>
          <w:lang w:val="en-US" w:eastAsia="zh-CN"/>
        </w:rPr>
        <w:t>D</w:t>
      </w:r>
      <w:r>
        <w:rPr>
          <w:rFonts w:ascii="宋体"/>
          <w:sz w:val="21"/>
          <w:szCs w:val="21"/>
        </w:rPr>
        <w:t xml:space="preserve"> </w:t>
      </w:r>
      <w:r>
        <w:rPr>
          <w:rFonts w:hint="eastAsia" w:ascii="宋体"/>
          <w:sz w:val="21"/>
          <w:szCs w:val="21"/>
        </w:rPr>
        <w:t>）</w:t>
      </w:r>
      <w:r>
        <w:rPr>
          <w:rFonts w:ascii="宋体"/>
          <w:sz w:val="21"/>
          <w:szCs w:val="21"/>
        </w:rPr>
        <w:t xml:space="preserve">。 </w:t>
      </w:r>
    </w:p>
    <w:p>
      <w:pPr>
        <w:tabs>
          <w:tab w:val="left" w:pos="720"/>
          <w:tab w:val="left" w:pos="1582"/>
        </w:tabs>
        <w:autoSpaceDE w:val="0"/>
        <w:autoSpaceDN w:val="0"/>
        <w:adjustRightInd w:val="0"/>
        <w:rPr>
          <w:rFonts w:ascii="宋体"/>
          <w:sz w:val="21"/>
          <w:szCs w:val="21"/>
        </w:rPr>
      </w:pPr>
      <w:r>
        <w:rPr>
          <w:rFonts w:ascii="宋体"/>
          <w:sz w:val="21"/>
          <w:szCs w:val="21"/>
        </w:rPr>
        <w:t xml:space="preserve">A、 </w:t>
      </w:r>
      <w:r>
        <w:rPr>
          <w:rFonts w:hint="eastAsia" w:ascii="宋体"/>
          <w:sz w:val="21"/>
          <w:szCs w:val="21"/>
        </w:rPr>
        <w:t xml:space="preserve">地理人文 </w:t>
      </w:r>
      <w:r>
        <w:rPr>
          <w:rFonts w:ascii="宋体"/>
          <w:sz w:val="21"/>
          <w:szCs w:val="21"/>
        </w:rPr>
        <w:t xml:space="preserve">              B、 </w:t>
      </w:r>
      <w:r>
        <w:rPr>
          <w:rFonts w:hint="eastAsia" w:ascii="宋体"/>
          <w:sz w:val="21"/>
          <w:szCs w:val="21"/>
        </w:rPr>
        <w:t xml:space="preserve">品质品种 </w:t>
      </w:r>
    </w:p>
    <w:p>
      <w:pPr>
        <w:tabs>
          <w:tab w:val="left" w:pos="720"/>
          <w:tab w:val="left" w:pos="1582"/>
        </w:tabs>
        <w:autoSpaceDE w:val="0"/>
        <w:autoSpaceDN w:val="0"/>
        <w:adjustRightInd w:val="0"/>
        <w:rPr>
          <w:rFonts w:hint="eastAsia" w:ascii="宋体"/>
          <w:sz w:val="21"/>
          <w:szCs w:val="21"/>
        </w:rPr>
      </w:pPr>
      <w:r>
        <w:rPr>
          <w:rFonts w:ascii="宋体"/>
          <w:sz w:val="21"/>
          <w:szCs w:val="21"/>
        </w:rPr>
        <w:t xml:space="preserve">C、 </w:t>
      </w:r>
      <w:r>
        <w:rPr>
          <w:rFonts w:hint="eastAsia" w:ascii="宋体"/>
          <w:sz w:val="21"/>
          <w:szCs w:val="21"/>
        </w:rPr>
        <w:t>生产工艺</w:t>
      </w:r>
      <w:r>
        <w:rPr>
          <w:rFonts w:ascii="宋体"/>
          <w:sz w:val="21"/>
          <w:szCs w:val="21"/>
        </w:rPr>
        <w:t xml:space="preserve"> </w:t>
      </w:r>
      <w:r>
        <w:rPr>
          <w:rFonts w:hint="eastAsia" w:ascii="宋体"/>
          <w:sz w:val="21"/>
          <w:szCs w:val="21"/>
        </w:rPr>
        <w:t xml:space="preserve"> </w:t>
      </w:r>
      <w:r>
        <w:rPr>
          <w:rFonts w:ascii="宋体"/>
          <w:sz w:val="21"/>
          <w:szCs w:val="21"/>
        </w:rPr>
        <w:t xml:space="preserve">             D、 </w:t>
      </w:r>
      <w:r>
        <w:rPr>
          <w:rFonts w:hint="eastAsia" w:ascii="宋体"/>
          <w:sz w:val="21"/>
          <w:szCs w:val="21"/>
        </w:rPr>
        <w:t>适用人群</w:t>
      </w:r>
    </w:p>
    <w:p>
      <w:pPr>
        <w:tabs>
          <w:tab w:val="left" w:pos="720"/>
          <w:tab w:val="left" w:pos="1582"/>
        </w:tabs>
        <w:autoSpaceDE w:val="0"/>
        <w:autoSpaceDN w:val="0"/>
        <w:adjustRightInd w:val="0"/>
        <w:rPr>
          <w:rFonts w:ascii="宋体"/>
          <w:sz w:val="21"/>
          <w:szCs w:val="21"/>
        </w:rPr>
      </w:pPr>
      <w:r>
        <w:rPr>
          <w:rFonts w:hint="eastAsia" w:ascii="宋体"/>
          <w:sz w:val="21"/>
          <w:szCs w:val="21"/>
          <w:lang w:val="en-US" w:eastAsia="zh-CN"/>
        </w:rPr>
        <w:t>10、</w:t>
      </w:r>
      <w:r>
        <w:rPr>
          <w:rFonts w:hint="eastAsia" w:ascii="宋体"/>
          <w:sz w:val="21"/>
          <w:szCs w:val="21"/>
        </w:rPr>
        <w:t xml:space="preserve">百度搜索引擎工作原理正确的步骤是（ </w:t>
      </w:r>
      <w:r>
        <w:rPr>
          <w:rFonts w:hint="eastAsia" w:ascii="宋体"/>
          <w:sz w:val="21"/>
          <w:szCs w:val="21"/>
          <w:lang w:val="en-US" w:eastAsia="zh-CN"/>
        </w:rPr>
        <w:t>B</w:t>
      </w:r>
      <w:r>
        <w:rPr>
          <w:rFonts w:ascii="宋体"/>
          <w:sz w:val="21"/>
          <w:szCs w:val="21"/>
        </w:rPr>
        <w:t xml:space="preserve"> </w:t>
      </w:r>
      <w:r>
        <w:rPr>
          <w:rFonts w:hint="eastAsia" w:ascii="宋体"/>
          <w:sz w:val="21"/>
          <w:szCs w:val="21"/>
        </w:rPr>
        <w:t>）</w:t>
      </w:r>
      <w:r>
        <w:rPr>
          <w:rFonts w:ascii="宋体"/>
          <w:sz w:val="21"/>
          <w:szCs w:val="21"/>
        </w:rPr>
        <w:t xml:space="preserve">。 </w:t>
      </w:r>
    </w:p>
    <w:p>
      <w:pPr>
        <w:tabs>
          <w:tab w:val="left" w:pos="720"/>
          <w:tab w:val="left" w:pos="1582"/>
        </w:tabs>
        <w:autoSpaceDE w:val="0"/>
        <w:autoSpaceDN w:val="0"/>
        <w:adjustRightInd w:val="0"/>
        <w:rPr>
          <w:rFonts w:ascii="宋体"/>
          <w:sz w:val="21"/>
          <w:szCs w:val="21"/>
        </w:rPr>
      </w:pPr>
      <w:r>
        <w:rPr>
          <w:rFonts w:ascii="宋体"/>
          <w:sz w:val="21"/>
          <w:szCs w:val="21"/>
        </w:rPr>
        <w:t xml:space="preserve">A、 </w:t>
      </w:r>
      <w:r>
        <w:rPr>
          <w:rFonts w:hint="eastAsia" w:ascii="宋体"/>
          <w:sz w:val="21"/>
          <w:szCs w:val="21"/>
        </w:rPr>
        <w:t>抓取-过滤-索引-保存快照</w:t>
      </w:r>
      <w:r>
        <w:rPr>
          <w:rFonts w:ascii="宋体"/>
          <w:sz w:val="21"/>
          <w:szCs w:val="21"/>
        </w:rPr>
        <w:t xml:space="preserve"> </w:t>
      </w:r>
      <w:r>
        <w:rPr>
          <w:rFonts w:hint="eastAsia" w:ascii="宋体"/>
          <w:sz w:val="21"/>
          <w:szCs w:val="21"/>
        </w:rPr>
        <w:t xml:space="preserve"> </w:t>
      </w:r>
      <w:r>
        <w:rPr>
          <w:rFonts w:ascii="宋体"/>
          <w:sz w:val="21"/>
          <w:szCs w:val="21"/>
        </w:rPr>
        <w:t xml:space="preserve">              </w:t>
      </w:r>
    </w:p>
    <w:p>
      <w:pPr>
        <w:tabs>
          <w:tab w:val="left" w:pos="720"/>
          <w:tab w:val="left" w:pos="1582"/>
        </w:tabs>
        <w:autoSpaceDE w:val="0"/>
        <w:autoSpaceDN w:val="0"/>
        <w:adjustRightInd w:val="0"/>
        <w:rPr>
          <w:rFonts w:ascii="宋体"/>
          <w:sz w:val="21"/>
          <w:szCs w:val="21"/>
        </w:rPr>
      </w:pPr>
      <w:r>
        <w:rPr>
          <w:rFonts w:ascii="宋体"/>
          <w:sz w:val="21"/>
          <w:szCs w:val="21"/>
        </w:rPr>
        <w:t xml:space="preserve">B、 </w:t>
      </w:r>
      <w:r>
        <w:rPr>
          <w:rFonts w:hint="eastAsia" w:ascii="宋体"/>
          <w:sz w:val="21"/>
          <w:szCs w:val="21"/>
        </w:rPr>
        <w:t xml:space="preserve">抓取-过滤-索引-展现 </w:t>
      </w:r>
    </w:p>
    <w:p>
      <w:pPr>
        <w:tabs>
          <w:tab w:val="left" w:pos="720"/>
          <w:tab w:val="left" w:pos="1582"/>
        </w:tabs>
        <w:autoSpaceDE w:val="0"/>
        <w:autoSpaceDN w:val="0"/>
        <w:adjustRightInd w:val="0"/>
        <w:rPr>
          <w:rFonts w:ascii="宋体"/>
          <w:sz w:val="21"/>
          <w:szCs w:val="21"/>
        </w:rPr>
      </w:pPr>
      <w:r>
        <w:rPr>
          <w:rFonts w:ascii="宋体"/>
          <w:sz w:val="21"/>
          <w:szCs w:val="21"/>
        </w:rPr>
        <w:t xml:space="preserve">C、 </w:t>
      </w:r>
      <w:r>
        <w:rPr>
          <w:rFonts w:hint="eastAsia" w:ascii="宋体"/>
          <w:sz w:val="21"/>
          <w:szCs w:val="21"/>
        </w:rPr>
        <w:t>索引-抓取-过滤-展现</w:t>
      </w:r>
      <w:r>
        <w:rPr>
          <w:rFonts w:ascii="宋体"/>
          <w:sz w:val="21"/>
          <w:szCs w:val="21"/>
        </w:rPr>
        <w:t xml:space="preserve"> </w:t>
      </w:r>
      <w:r>
        <w:rPr>
          <w:rFonts w:hint="eastAsia" w:ascii="宋体"/>
          <w:sz w:val="21"/>
          <w:szCs w:val="21"/>
        </w:rPr>
        <w:t xml:space="preserve"> </w:t>
      </w:r>
      <w:r>
        <w:rPr>
          <w:rFonts w:ascii="宋体"/>
          <w:sz w:val="21"/>
          <w:szCs w:val="21"/>
        </w:rPr>
        <w:t xml:space="preserve">                   </w:t>
      </w:r>
    </w:p>
    <w:p>
      <w:pPr>
        <w:tabs>
          <w:tab w:val="left" w:pos="720"/>
          <w:tab w:val="left" w:pos="1582"/>
        </w:tabs>
        <w:autoSpaceDE w:val="0"/>
        <w:autoSpaceDN w:val="0"/>
        <w:adjustRightInd w:val="0"/>
        <w:rPr>
          <w:rFonts w:ascii="宋体"/>
          <w:sz w:val="21"/>
          <w:szCs w:val="21"/>
        </w:rPr>
      </w:pPr>
      <w:r>
        <w:rPr>
          <w:rFonts w:ascii="宋体"/>
          <w:sz w:val="21"/>
          <w:szCs w:val="21"/>
        </w:rPr>
        <w:t xml:space="preserve">D、 </w:t>
      </w:r>
      <w:r>
        <w:rPr>
          <w:rFonts w:hint="eastAsia" w:ascii="宋体"/>
          <w:sz w:val="21"/>
          <w:szCs w:val="21"/>
        </w:rPr>
        <w:t xml:space="preserve">过滤-索引-保存快照-展现 </w:t>
      </w:r>
    </w:p>
    <w:p>
      <w:pPr>
        <w:tabs>
          <w:tab w:val="left" w:pos="720"/>
          <w:tab w:val="left" w:pos="1582"/>
        </w:tabs>
        <w:autoSpaceDE w:val="0"/>
        <w:autoSpaceDN w:val="0"/>
        <w:adjustRightInd w:val="0"/>
        <w:rPr>
          <w:rFonts w:hint="default" w:ascii="宋体" w:eastAsiaTheme="minorEastAsia"/>
          <w:sz w:val="21"/>
          <w:szCs w:val="21"/>
          <w:lang w:val="en-US" w:eastAsia="zh-CN"/>
        </w:rPr>
      </w:pPr>
      <w:r>
        <w:rPr>
          <w:rFonts w:hint="eastAsia" w:ascii="宋体"/>
          <w:sz w:val="21"/>
          <w:szCs w:val="21"/>
          <w:lang w:val="en-US" w:eastAsia="zh-CN"/>
        </w:rPr>
        <w:t>11、</w:t>
      </w:r>
      <w:r>
        <w:rPr>
          <w:rFonts w:hint="eastAsia" w:ascii="宋体"/>
          <w:sz w:val="21"/>
          <w:szCs w:val="21"/>
        </w:rPr>
        <w:t>电子商务活动中，卖方可能面临的安全问题包括（</w:t>
      </w:r>
      <w:r>
        <w:rPr>
          <w:rFonts w:hint="eastAsia" w:ascii="宋体"/>
          <w:sz w:val="21"/>
          <w:szCs w:val="21"/>
          <w:lang w:val="en-US" w:eastAsia="zh-CN"/>
        </w:rPr>
        <w:t>ABC</w:t>
      </w:r>
      <w:r>
        <w:rPr>
          <w:rFonts w:hint="eastAsia" w:ascii="宋体"/>
          <w:sz w:val="21"/>
          <w:szCs w:val="21"/>
        </w:rPr>
        <w:t xml:space="preserve"> ）。 </w:t>
      </w:r>
    </w:p>
    <w:p>
      <w:pPr>
        <w:tabs>
          <w:tab w:val="left" w:pos="720"/>
          <w:tab w:val="left" w:pos="1582"/>
        </w:tabs>
        <w:autoSpaceDE w:val="0"/>
        <w:autoSpaceDN w:val="0"/>
        <w:adjustRightInd w:val="0"/>
        <w:rPr>
          <w:rFonts w:hint="eastAsia" w:ascii="宋体"/>
          <w:sz w:val="21"/>
          <w:szCs w:val="21"/>
        </w:rPr>
      </w:pPr>
      <w:r>
        <w:rPr>
          <w:rFonts w:hint="eastAsia" w:ascii="宋体"/>
          <w:sz w:val="21"/>
          <w:szCs w:val="21"/>
        </w:rPr>
        <w:t xml:space="preserve">A、 系统数据倍篡改  </w:t>
      </w:r>
      <w:r>
        <w:rPr>
          <w:rFonts w:ascii="宋体"/>
          <w:sz w:val="21"/>
          <w:szCs w:val="21"/>
        </w:rPr>
        <w:t xml:space="preserve">   </w:t>
      </w:r>
      <w:r>
        <w:rPr>
          <w:rFonts w:hint="eastAsia" w:ascii="宋体"/>
          <w:sz w:val="21"/>
          <w:szCs w:val="21"/>
        </w:rPr>
        <w:t xml:space="preserve">B、 服务器被克隆 </w:t>
      </w:r>
    </w:p>
    <w:p>
      <w:pPr>
        <w:tabs>
          <w:tab w:val="left" w:pos="720"/>
          <w:tab w:val="left" w:pos="1582"/>
        </w:tabs>
        <w:autoSpaceDE w:val="0"/>
        <w:autoSpaceDN w:val="0"/>
        <w:adjustRightInd w:val="0"/>
        <w:rPr>
          <w:rFonts w:hint="eastAsia" w:ascii="宋体"/>
          <w:sz w:val="21"/>
          <w:szCs w:val="21"/>
        </w:rPr>
      </w:pPr>
      <w:r>
        <w:rPr>
          <w:rFonts w:hint="eastAsia" w:ascii="宋体"/>
          <w:sz w:val="21"/>
          <w:szCs w:val="21"/>
        </w:rPr>
        <w:t xml:space="preserve">C、 虚假信息  </w:t>
      </w:r>
      <w:r>
        <w:rPr>
          <w:rFonts w:ascii="宋体"/>
          <w:sz w:val="21"/>
          <w:szCs w:val="21"/>
        </w:rPr>
        <w:t xml:space="preserve">         </w:t>
      </w:r>
      <w:r>
        <w:rPr>
          <w:rFonts w:hint="eastAsia" w:ascii="宋体"/>
          <w:sz w:val="21"/>
          <w:szCs w:val="21"/>
        </w:rPr>
        <w:t>D、 买方不诚信</w:t>
      </w:r>
    </w:p>
    <w:p>
      <w:pPr>
        <w:tabs>
          <w:tab w:val="left" w:pos="720"/>
          <w:tab w:val="left" w:pos="1582"/>
        </w:tabs>
        <w:autoSpaceDE w:val="0"/>
        <w:autoSpaceDN w:val="0"/>
        <w:adjustRightInd w:val="0"/>
        <w:rPr>
          <w:rFonts w:hint="eastAsia" w:ascii="宋体" w:hAnsi="宋体"/>
          <w:sz w:val="21"/>
          <w:szCs w:val="21"/>
        </w:rPr>
      </w:pPr>
      <w:r>
        <w:rPr>
          <w:rFonts w:hint="eastAsia" w:ascii="宋体"/>
          <w:sz w:val="21"/>
          <w:szCs w:val="21"/>
          <w:lang w:val="en-US" w:eastAsia="zh-CN"/>
        </w:rPr>
        <w:t>12、</w:t>
      </w:r>
      <w:r>
        <w:rPr>
          <w:rFonts w:hint="eastAsia" w:ascii="宋体" w:hAnsi="宋体"/>
          <w:sz w:val="21"/>
          <w:szCs w:val="21"/>
        </w:rPr>
        <w:t xml:space="preserve">电子商务的新玩法有哪些（ </w:t>
      </w:r>
      <w:r>
        <w:rPr>
          <w:rFonts w:hint="eastAsia" w:ascii="宋体" w:hAnsi="宋体"/>
          <w:sz w:val="21"/>
          <w:szCs w:val="21"/>
          <w:lang w:val="en-US" w:eastAsia="zh-CN"/>
        </w:rPr>
        <w:t>ABCD</w:t>
      </w:r>
      <w:r>
        <w:rPr>
          <w:rFonts w:ascii="宋体" w:hAnsi="宋体"/>
          <w:sz w:val="21"/>
          <w:szCs w:val="21"/>
        </w:rPr>
        <w:t xml:space="preserve"> </w:t>
      </w:r>
      <w:r>
        <w:rPr>
          <w:rFonts w:hint="eastAsia" w:ascii="宋体" w:hAnsi="宋体"/>
          <w:sz w:val="21"/>
          <w:szCs w:val="21"/>
        </w:rPr>
        <w:t>）。</w:t>
      </w:r>
    </w:p>
    <w:p>
      <w:pPr>
        <w:tabs>
          <w:tab w:val="left" w:pos="720"/>
          <w:tab w:val="left" w:pos="1582"/>
        </w:tabs>
        <w:autoSpaceDE w:val="0"/>
        <w:autoSpaceDN w:val="0"/>
        <w:adjustRightInd w:val="0"/>
        <w:rPr>
          <w:rFonts w:hint="eastAsia" w:ascii="宋体" w:hAnsi="宋体"/>
          <w:sz w:val="21"/>
          <w:szCs w:val="21"/>
        </w:rPr>
      </w:pPr>
      <w:r>
        <w:rPr>
          <w:rFonts w:hint="eastAsia" w:ascii="宋体" w:hAnsi="宋体"/>
          <w:sz w:val="21"/>
          <w:szCs w:val="21"/>
        </w:rPr>
        <w:t xml:space="preserve">A、 网红经济  </w:t>
      </w:r>
      <w:r>
        <w:rPr>
          <w:rFonts w:ascii="宋体" w:hAnsi="宋体"/>
          <w:sz w:val="21"/>
          <w:szCs w:val="21"/>
        </w:rPr>
        <w:t xml:space="preserve">               </w:t>
      </w:r>
      <w:r>
        <w:rPr>
          <w:rFonts w:hint="eastAsia" w:ascii="宋体" w:hAnsi="宋体"/>
          <w:sz w:val="21"/>
          <w:szCs w:val="21"/>
        </w:rPr>
        <w:t xml:space="preserve">B、 共享经济 </w:t>
      </w:r>
    </w:p>
    <w:p>
      <w:pPr>
        <w:tabs>
          <w:tab w:val="left" w:pos="720"/>
          <w:tab w:val="left" w:pos="1582"/>
        </w:tabs>
        <w:autoSpaceDE w:val="0"/>
        <w:autoSpaceDN w:val="0"/>
        <w:adjustRightInd w:val="0"/>
        <w:rPr>
          <w:rFonts w:hint="eastAsia" w:ascii="宋体" w:hAnsi="宋体"/>
          <w:sz w:val="21"/>
          <w:szCs w:val="21"/>
        </w:rPr>
      </w:pPr>
      <w:r>
        <w:rPr>
          <w:rFonts w:hint="eastAsia" w:ascii="宋体" w:hAnsi="宋体"/>
          <w:sz w:val="21"/>
          <w:szCs w:val="21"/>
        </w:rPr>
        <w:t xml:space="preserve">C、 内容运营  </w:t>
      </w:r>
      <w:r>
        <w:rPr>
          <w:rFonts w:ascii="宋体" w:hAnsi="宋体"/>
          <w:sz w:val="21"/>
          <w:szCs w:val="21"/>
        </w:rPr>
        <w:t xml:space="preserve">               </w:t>
      </w:r>
      <w:r>
        <w:rPr>
          <w:rFonts w:hint="eastAsia" w:ascii="宋体" w:hAnsi="宋体"/>
          <w:sz w:val="21"/>
          <w:szCs w:val="21"/>
        </w:rPr>
        <w:t>D、 社交电商</w:t>
      </w:r>
    </w:p>
    <w:p>
      <w:pPr>
        <w:tabs>
          <w:tab w:val="left" w:pos="720"/>
          <w:tab w:val="left" w:pos="1582"/>
        </w:tabs>
        <w:autoSpaceDE w:val="0"/>
        <w:autoSpaceDN w:val="0"/>
        <w:adjustRightInd w:val="0"/>
        <w:rPr>
          <w:rFonts w:hint="eastAsia" w:ascii="宋体" w:hAnsi="宋体"/>
          <w:sz w:val="21"/>
          <w:szCs w:val="21"/>
        </w:rPr>
      </w:pPr>
      <w:r>
        <w:rPr>
          <w:rFonts w:hint="eastAsia" w:ascii="宋体" w:hAnsi="宋体"/>
          <w:sz w:val="21"/>
          <w:szCs w:val="21"/>
          <w:lang w:val="en-US" w:eastAsia="zh-CN"/>
        </w:rPr>
        <w:t>13、</w:t>
      </w:r>
      <w:r>
        <w:rPr>
          <w:rFonts w:hint="eastAsia" w:ascii="宋体" w:hAnsi="宋体"/>
          <w:sz w:val="21"/>
          <w:szCs w:val="21"/>
        </w:rPr>
        <w:t xml:space="preserve">微信营销的源头是（ </w:t>
      </w:r>
      <w:r>
        <w:rPr>
          <w:rFonts w:hint="eastAsia" w:ascii="宋体" w:hAnsi="宋体"/>
          <w:sz w:val="21"/>
          <w:szCs w:val="21"/>
          <w:lang w:val="en-US" w:eastAsia="zh-CN"/>
        </w:rPr>
        <w:t>A</w:t>
      </w:r>
      <w:r>
        <w:rPr>
          <w:rFonts w:ascii="宋体" w:hAnsi="宋体"/>
          <w:sz w:val="21"/>
          <w:szCs w:val="21"/>
        </w:rPr>
        <w:t xml:space="preserve"> </w:t>
      </w:r>
      <w:r>
        <w:rPr>
          <w:rFonts w:hint="eastAsia" w:ascii="宋体" w:hAnsi="宋体"/>
          <w:sz w:val="21"/>
          <w:szCs w:val="21"/>
        </w:rPr>
        <w:t xml:space="preserve">）。 </w:t>
      </w:r>
    </w:p>
    <w:p>
      <w:pPr>
        <w:tabs>
          <w:tab w:val="left" w:pos="720"/>
          <w:tab w:val="left" w:pos="1582"/>
        </w:tabs>
        <w:autoSpaceDE w:val="0"/>
        <w:autoSpaceDN w:val="0"/>
        <w:adjustRightInd w:val="0"/>
        <w:rPr>
          <w:rFonts w:hint="eastAsia" w:ascii="宋体" w:hAnsi="宋体"/>
          <w:sz w:val="21"/>
          <w:szCs w:val="21"/>
        </w:rPr>
      </w:pPr>
      <w:r>
        <w:rPr>
          <w:rFonts w:hint="eastAsia" w:ascii="宋体" w:hAnsi="宋体"/>
          <w:sz w:val="21"/>
          <w:szCs w:val="21"/>
        </w:rPr>
        <w:t xml:space="preserve">A、 公众号  </w:t>
      </w:r>
      <w:r>
        <w:rPr>
          <w:rFonts w:ascii="宋体" w:hAnsi="宋体"/>
          <w:sz w:val="21"/>
          <w:szCs w:val="21"/>
        </w:rPr>
        <w:t xml:space="preserve">               </w:t>
      </w:r>
      <w:r>
        <w:rPr>
          <w:rFonts w:hint="eastAsia" w:ascii="宋体" w:hAnsi="宋体"/>
          <w:sz w:val="21"/>
          <w:szCs w:val="21"/>
        </w:rPr>
        <w:t xml:space="preserve">B、 个人号 </w:t>
      </w:r>
    </w:p>
    <w:p>
      <w:pPr>
        <w:tabs>
          <w:tab w:val="left" w:pos="720"/>
          <w:tab w:val="left" w:pos="1582"/>
        </w:tabs>
        <w:autoSpaceDE w:val="0"/>
        <w:autoSpaceDN w:val="0"/>
        <w:adjustRightInd w:val="0"/>
        <w:rPr>
          <w:rFonts w:hint="eastAsia" w:ascii="宋体" w:hAnsi="宋体"/>
          <w:sz w:val="21"/>
          <w:szCs w:val="21"/>
        </w:rPr>
      </w:pPr>
      <w:r>
        <w:rPr>
          <w:rFonts w:hint="eastAsia" w:ascii="宋体" w:hAnsi="宋体"/>
          <w:sz w:val="21"/>
          <w:szCs w:val="21"/>
        </w:rPr>
        <w:t xml:space="preserve">C、 微信群  </w:t>
      </w:r>
      <w:r>
        <w:rPr>
          <w:rFonts w:ascii="宋体" w:hAnsi="宋体"/>
          <w:sz w:val="21"/>
          <w:szCs w:val="21"/>
        </w:rPr>
        <w:t xml:space="preserve">               </w:t>
      </w:r>
      <w:r>
        <w:rPr>
          <w:rFonts w:hint="eastAsia" w:ascii="宋体" w:hAnsi="宋体"/>
          <w:sz w:val="21"/>
          <w:szCs w:val="21"/>
        </w:rPr>
        <w:t xml:space="preserve">D、 广告资源 </w:t>
      </w:r>
    </w:p>
    <w:p>
      <w:pPr>
        <w:tabs>
          <w:tab w:val="left" w:pos="720"/>
          <w:tab w:val="left" w:pos="1582"/>
        </w:tabs>
        <w:autoSpaceDE w:val="0"/>
        <w:autoSpaceDN w:val="0"/>
        <w:adjustRightInd w:val="0"/>
        <w:rPr>
          <w:rFonts w:hint="eastAsia" w:ascii="宋体" w:hAnsi="宋体" w:cs="宋体"/>
          <w:kern w:val="0"/>
          <w:sz w:val="21"/>
          <w:szCs w:val="21"/>
        </w:rPr>
      </w:pPr>
      <w:r>
        <w:rPr>
          <w:rFonts w:hint="eastAsia" w:ascii="宋体" w:hAnsi="宋体"/>
          <w:sz w:val="21"/>
          <w:szCs w:val="21"/>
          <w:lang w:val="en-US" w:eastAsia="zh-CN"/>
        </w:rPr>
        <w:t>14、</w:t>
      </w:r>
      <w:r>
        <w:rPr>
          <w:rFonts w:hint="eastAsia" w:ascii="宋体" w:hAnsi="宋体" w:cs="宋体"/>
          <w:kern w:val="0"/>
          <w:sz w:val="21"/>
          <w:szCs w:val="21"/>
        </w:rPr>
        <w:t>电子商务的三种“流”分别是（</w:t>
      </w:r>
      <w:r>
        <w:rPr>
          <w:rFonts w:hint="eastAsia" w:ascii="宋体" w:hAnsi="宋体" w:cs="宋体"/>
          <w:kern w:val="0"/>
          <w:sz w:val="21"/>
          <w:szCs w:val="21"/>
          <w:lang w:val="en-US" w:eastAsia="zh-CN"/>
        </w:rPr>
        <w:t>ABD</w:t>
      </w:r>
      <w:r>
        <w:rPr>
          <w:rFonts w:ascii="宋体" w:hAnsi="宋体" w:cs="宋体"/>
          <w:kern w:val="0"/>
          <w:sz w:val="21"/>
          <w:szCs w:val="21"/>
        </w:rPr>
        <w:t xml:space="preserve"> </w:t>
      </w:r>
      <w:r>
        <w:rPr>
          <w:rFonts w:hint="eastAsia" w:ascii="宋体" w:hAnsi="宋体" w:cs="宋体"/>
          <w:kern w:val="0"/>
          <w:sz w:val="21"/>
          <w:szCs w:val="21"/>
        </w:rPr>
        <w:t xml:space="preserve">）。 </w:t>
      </w:r>
    </w:p>
    <w:p>
      <w:pPr>
        <w:widowControl/>
        <w:jc w:val="left"/>
        <w:rPr>
          <w:rFonts w:hint="eastAsia" w:ascii="宋体" w:hAnsi="宋体" w:cs="宋体"/>
          <w:kern w:val="0"/>
          <w:sz w:val="21"/>
          <w:szCs w:val="21"/>
        </w:rPr>
      </w:pPr>
      <w:r>
        <w:rPr>
          <w:rFonts w:hint="eastAsia" w:ascii="宋体" w:hAnsi="宋体" w:cs="宋体"/>
          <w:kern w:val="0"/>
          <w:sz w:val="21"/>
          <w:szCs w:val="21"/>
        </w:rPr>
        <w:t xml:space="preserve">A、 信息流 </w:t>
      </w:r>
      <w:r>
        <w:rPr>
          <w:rFonts w:ascii="宋体" w:hAnsi="宋体" w:cs="宋体"/>
          <w:kern w:val="0"/>
          <w:sz w:val="21"/>
          <w:szCs w:val="21"/>
        </w:rPr>
        <w:t xml:space="preserve">         </w:t>
      </w:r>
      <w:r>
        <w:rPr>
          <w:rFonts w:hint="eastAsia" w:ascii="宋体" w:hAnsi="宋体" w:cs="宋体"/>
          <w:kern w:val="0"/>
          <w:sz w:val="21"/>
          <w:szCs w:val="21"/>
        </w:rPr>
        <w:t xml:space="preserve">B、 资金流 </w:t>
      </w:r>
    </w:p>
    <w:p>
      <w:pPr>
        <w:widowControl/>
        <w:jc w:val="left"/>
        <w:rPr>
          <w:rFonts w:hint="eastAsia" w:ascii="宋体" w:hAnsi="宋体" w:cs="宋体"/>
          <w:kern w:val="0"/>
          <w:sz w:val="21"/>
          <w:szCs w:val="21"/>
        </w:rPr>
      </w:pPr>
      <w:r>
        <w:rPr>
          <w:rFonts w:hint="eastAsia" w:ascii="宋体" w:hAnsi="宋体" w:cs="宋体"/>
          <w:kern w:val="0"/>
          <w:sz w:val="21"/>
          <w:szCs w:val="21"/>
        </w:rPr>
        <w:t xml:space="preserve">C、 商品流 </w:t>
      </w:r>
      <w:r>
        <w:rPr>
          <w:rFonts w:ascii="宋体" w:hAnsi="宋体" w:cs="宋体"/>
          <w:kern w:val="0"/>
          <w:sz w:val="21"/>
          <w:szCs w:val="21"/>
        </w:rPr>
        <w:t xml:space="preserve">         </w:t>
      </w:r>
      <w:r>
        <w:rPr>
          <w:rFonts w:hint="eastAsia" w:ascii="宋体" w:hAnsi="宋体" w:cs="宋体"/>
          <w:kern w:val="0"/>
          <w:sz w:val="21"/>
          <w:szCs w:val="21"/>
        </w:rPr>
        <w:t>D、 物流</w:t>
      </w:r>
    </w:p>
    <w:p>
      <w:pPr>
        <w:widowControl/>
        <w:jc w:val="left"/>
        <w:rPr>
          <w:rFonts w:hint="eastAsia" w:ascii="宋体" w:hAnsi="宋体" w:cs="宋体"/>
          <w:kern w:val="0"/>
          <w:sz w:val="21"/>
          <w:szCs w:val="21"/>
        </w:rPr>
      </w:pPr>
      <w:r>
        <w:rPr>
          <w:rFonts w:hint="eastAsia" w:ascii="宋体" w:hAnsi="宋体" w:cs="宋体"/>
          <w:kern w:val="0"/>
          <w:sz w:val="21"/>
          <w:szCs w:val="21"/>
          <w:lang w:val="en-US" w:eastAsia="zh-CN"/>
        </w:rPr>
        <w:t>15、</w:t>
      </w:r>
      <w:r>
        <w:rPr>
          <w:rFonts w:hint="eastAsia" w:ascii="宋体" w:hAnsi="宋体" w:cs="宋体"/>
          <w:kern w:val="0"/>
          <w:sz w:val="21"/>
          <w:szCs w:val="21"/>
        </w:rPr>
        <w:t xml:space="preserve">电子货币的类型包括（ </w:t>
      </w:r>
      <w:r>
        <w:rPr>
          <w:rFonts w:hint="eastAsia" w:ascii="宋体" w:hAnsi="宋体" w:cs="宋体"/>
          <w:kern w:val="0"/>
          <w:sz w:val="21"/>
          <w:szCs w:val="21"/>
          <w:lang w:val="en-US" w:eastAsia="zh-CN"/>
        </w:rPr>
        <w:t>ABCD</w:t>
      </w:r>
      <w:r>
        <w:rPr>
          <w:rFonts w:hint="eastAsia" w:ascii="宋体" w:hAnsi="宋体" w:cs="宋体"/>
          <w:kern w:val="0"/>
          <w:sz w:val="21"/>
          <w:szCs w:val="21"/>
        </w:rPr>
        <w:t xml:space="preserve">  ）。 </w:t>
      </w:r>
    </w:p>
    <w:p>
      <w:pPr>
        <w:widowControl/>
        <w:jc w:val="left"/>
        <w:rPr>
          <w:rFonts w:hint="eastAsia" w:ascii="宋体" w:hAnsi="宋体" w:cs="宋体"/>
          <w:kern w:val="0"/>
          <w:sz w:val="21"/>
          <w:szCs w:val="21"/>
        </w:rPr>
      </w:pPr>
      <w:r>
        <w:rPr>
          <w:rFonts w:hint="eastAsia" w:ascii="宋体" w:hAnsi="宋体" w:cs="宋体"/>
          <w:kern w:val="0"/>
          <w:sz w:val="21"/>
          <w:szCs w:val="21"/>
        </w:rPr>
        <w:t xml:space="preserve">A、 储值卡型电子货币       B、 银行卡型电子货币 </w:t>
      </w:r>
    </w:p>
    <w:p>
      <w:pPr>
        <w:widowControl/>
        <w:jc w:val="left"/>
        <w:rPr>
          <w:rFonts w:hint="eastAsia" w:ascii="宋体" w:hAnsi="宋体" w:cs="宋体"/>
          <w:kern w:val="0"/>
          <w:sz w:val="21"/>
          <w:szCs w:val="21"/>
        </w:rPr>
      </w:pPr>
      <w:r>
        <w:rPr>
          <w:rFonts w:hint="eastAsia" w:ascii="宋体" w:hAnsi="宋体" w:cs="宋体"/>
          <w:kern w:val="0"/>
          <w:sz w:val="21"/>
          <w:szCs w:val="21"/>
        </w:rPr>
        <w:t>C、 电子支票               D、 电子现金</w:t>
      </w:r>
    </w:p>
    <w:p>
      <w:pPr>
        <w:widowControl/>
        <w:jc w:val="left"/>
        <w:rPr>
          <w:rFonts w:hint="default" w:ascii="宋体" w:hAnsi="宋体" w:cs="宋体"/>
          <w:sz w:val="21"/>
          <w:szCs w:val="21"/>
          <w:lang w:val="en-US" w:eastAsia="zh-CN"/>
        </w:rPr>
      </w:pPr>
    </w:p>
    <w:p>
      <w:pPr>
        <w:widowControl/>
        <w:numPr>
          <w:ilvl w:val="0"/>
          <w:numId w:val="1"/>
        </w:numPr>
        <w:ind w:left="0" w:leftChars="0" w:firstLine="0" w:firstLineChars="0"/>
        <w:jc w:val="left"/>
        <w:rPr>
          <w:rFonts w:hint="eastAsia" w:ascii="宋体" w:hAnsi="宋体" w:cs="宋体"/>
          <w:sz w:val="21"/>
          <w:szCs w:val="21"/>
          <w:lang w:val="en-US" w:eastAsia="zh-CN"/>
        </w:rPr>
      </w:pPr>
      <w:r>
        <w:rPr>
          <w:rFonts w:hint="eastAsia" w:ascii="宋体" w:hAnsi="宋体" w:cs="宋体"/>
          <w:sz w:val="21"/>
          <w:szCs w:val="21"/>
          <w:lang w:val="en-US" w:eastAsia="zh-CN"/>
        </w:rPr>
        <w:t>填空题</w:t>
      </w:r>
    </w:p>
    <w:p>
      <w:pPr>
        <w:keepNext w:val="0"/>
        <w:keepLines w:val="0"/>
        <w:pageBreakBefore w:val="0"/>
        <w:widowControl/>
        <w:numPr>
          <w:ilvl w:val="0"/>
          <w:numId w:val="2"/>
        </w:numPr>
        <w:kinsoku/>
        <w:wordWrap/>
        <w:overflowPunct/>
        <w:topLinePunct w:val="0"/>
        <w:bidi w:val="0"/>
        <w:snapToGrid/>
        <w:spacing w:line="300" w:lineRule="auto"/>
        <w:ind w:leftChars="0"/>
        <w:jc w:val="left"/>
        <w:textAlignment w:val="auto"/>
        <w:rPr>
          <w:rFonts w:hint="eastAsia" w:ascii="宋体" w:hAnsi="宋体"/>
          <w:sz w:val="21"/>
          <w:szCs w:val="21"/>
        </w:rPr>
      </w:pPr>
      <w:r>
        <w:rPr>
          <w:rFonts w:hint="eastAsia" w:ascii="宋体" w:hAnsi="宋体"/>
          <w:sz w:val="21"/>
          <w:szCs w:val="21"/>
        </w:rPr>
        <w:t>二维码是在</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水平方向</w:t>
      </w:r>
      <w:r>
        <w:rPr>
          <w:rFonts w:ascii="宋体" w:hAnsi="宋体"/>
          <w:sz w:val="21"/>
          <w:szCs w:val="21"/>
          <w:u w:val="single"/>
        </w:rPr>
        <w:t xml:space="preserve">  </w:t>
      </w:r>
      <w:r>
        <w:rPr>
          <w:rFonts w:hint="eastAsia" w:ascii="宋体" w:hAnsi="宋体"/>
          <w:sz w:val="21"/>
          <w:szCs w:val="21"/>
        </w:rPr>
        <w:t>、</w:t>
      </w:r>
      <w:r>
        <w:rPr>
          <w:rFonts w:ascii="宋体" w:hAnsi="宋体"/>
          <w:sz w:val="21"/>
          <w:szCs w:val="21"/>
          <w:u w:val="single"/>
        </w:rPr>
        <w:t xml:space="preserve">  </w:t>
      </w:r>
      <w:r>
        <w:rPr>
          <w:rFonts w:hint="eastAsia" w:ascii="宋体" w:hAnsi="宋体"/>
          <w:sz w:val="21"/>
          <w:szCs w:val="21"/>
          <w:u w:val="single"/>
          <w:lang w:val="en-US" w:eastAsia="zh-CN"/>
        </w:rPr>
        <w:t>垂直方向</w:t>
      </w:r>
      <w:r>
        <w:rPr>
          <w:rFonts w:ascii="宋体" w:hAnsi="宋体"/>
          <w:sz w:val="21"/>
          <w:szCs w:val="21"/>
          <w:u w:val="single"/>
        </w:rPr>
        <w:t xml:space="preserve">   </w:t>
      </w:r>
      <w:r>
        <w:rPr>
          <w:rFonts w:hint="eastAsia" w:ascii="宋体" w:hAnsi="宋体"/>
          <w:sz w:val="21"/>
          <w:szCs w:val="21"/>
        </w:rPr>
        <w:t xml:space="preserve">均带有信息的条码。 </w:t>
      </w:r>
    </w:p>
    <w:p>
      <w:pPr>
        <w:keepNext w:val="0"/>
        <w:keepLines w:val="0"/>
        <w:pageBreakBefore w:val="0"/>
        <w:widowControl/>
        <w:numPr>
          <w:ilvl w:val="0"/>
          <w:numId w:val="2"/>
        </w:numPr>
        <w:kinsoku/>
        <w:wordWrap/>
        <w:overflowPunct/>
        <w:topLinePunct w:val="0"/>
        <w:bidi w:val="0"/>
        <w:snapToGrid/>
        <w:spacing w:line="300" w:lineRule="auto"/>
        <w:ind w:leftChars="0"/>
        <w:jc w:val="left"/>
        <w:textAlignment w:val="auto"/>
        <w:rPr>
          <w:rFonts w:hint="default" w:ascii="宋体" w:hAnsi="宋体"/>
          <w:sz w:val="21"/>
          <w:szCs w:val="21"/>
          <w:u w:val="single"/>
          <w:lang w:val="en-US" w:eastAsia="zh-CN"/>
        </w:rPr>
      </w:pPr>
      <w:r>
        <w:rPr>
          <w:rFonts w:hint="eastAsia" w:ascii="宋体" w:hAnsi="宋体"/>
          <w:sz w:val="21"/>
          <w:szCs w:val="21"/>
        </w:rPr>
        <w:t>无形商品的电子商务模式主要包括</w:t>
      </w:r>
      <w:r>
        <w:rPr>
          <w:rFonts w:hint="eastAsia" w:ascii="宋体" w:hAnsi="宋体"/>
          <w:sz w:val="21"/>
          <w:szCs w:val="21"/>
          <w:u w:val="single"/>
          <w:lang w:val="en-US" w:eastAsia="zh-CN"/>
        </w:rPr>
        <w:t xml:space="preserve"> 网上订阅模式 </w:t>
      </w:r>
      <w:r>
        <w:rPr>
          <w:rFonts w:hint="eastAsia" w:ascii="宋体" w:hAnsi="宋体"/>
          <w:sz w:val="21"/>
          <w:szCs w:val="21"/>
          <w:u w:val="none"/>
          <w:lang w:val="en-US" w:eastAsia="zh-CN"/>
        </w:rPr>
        <w:t>、</w:t>
      </w:r>
      <w:r>
        <w:rPr>
          <w:rFonts w:hint="eastAsia" w:ascii="宋体" w:hAnsi="宋体"/>
          <w:sz w:val="21"/>
          <w:szCs w:val="21"/>
          <w:u w:val="single"/>
          <w:lang w:val="en-US" w:eastAsia="zh-CN"/>
        </w:rPr>
        <w:t xml:space="preserve"> 付费浏览模式 </w:t>
      </w:r>
      <w:r>
        <w:rPr>
          <w:rFonts w:hint="eastAsia" w:ascii="宋体" w:hAnsi="宋体"/>
          <w:sz w:val="21"/>
          <w:szCs w:val="21"/>
          <w:u w:val="none"/>
          <w:lang w:val="en-US" w:eastAsia="zh-CN"/>
        </w:rPr>
        <w:t>、</w:t>
      </w:r>
      <w:r>
        <w:rPr>
          <w:rFonts w:hint="eastAsia" w:ascii="宋体" w:hAnsi="宋体"/>
          <w:sz w:val="21"/>
          <w:szCs w:val="21"/>
          <w:u w:val="single"/>
          <w:lang w:val="en-US" w:eastAsia="zh-CN"/>
        </w:rPr>
        <w:t xml:space="preserve"> 广告支持模式 </w:t>
      </w:r>
      <w:r>
        <w:rPr>
          <w:rFonts w:hint="eastAsia" w:ascii="宋体" w:hAnsi="宋体"/>
          <w:sz w:val="21"/>
          <w:szCs w:val="21"/>
          <w:u w:val="none"/>
          <w:lang w:val="en-US" w:eastAsia="zh-CN"/>
        </w:rPr>
        <w:t>、</w:t>
      </w:r>
      <w:r>
        <w:rPr>
          <w:rFonts w:hint="eastAsia" w:ascii="宋体" w:hAnsi="宋体"/>
          <w:sz w:val="21"/>
          <w:szCs w:val="21"/>
          <w:u w:val="single"/>
          <w:lang w:val="en-US" w:eastAsia="zh-CN"/>
        </w:rPr>
        <w:t xml:space="preserve">网上赠与模式 </w:t>
      </w:r>
      <w:r>
        <w:rPr>
          <w:rFonts w:hint="eastAsia" w:ascii="宋体" w:hAnsi="宋体"/>
          <w:sz w:val="21"/>
          <w:szCs w:val="21"/>
          <w:u w:val="none"/>
          <w:lang w:val="en-US" w:eastAsia="zh-CN"/>
        </w:rPr>
        <w:t>。</w:t>
      </w:r>
    </w:p>
    <w:p>
      <w:pPr>
        <w:keepNext w:val="0"/>
        <w:keepLines w:val="0"/>
        <w:pageBreakBefore w:val="0"/>
        <w:widowControl/>
        <w:numPr>
          <w:ilvl w:val="0"/>
          <w:numId w:val="2"/>
        </w:numPr>
        <w:kinsoku/>
        <w:wordWrap/>
        <w:overflowPunct/>
        <w:topLinePunct w:val="0"/>
        <w:bidi w:val="0"/>
        <w:snapToGrid/>
        <w:spacing w:line="300" w:lineRule="auto"/>
        <w:ind w:leftChars="0"/>
        <w:jc w:val="left"/>
        <w:textAlignment w:val="auto"/>
        <w:rPr>
          <w:rFonts w:hint="default" w:ascii="宋体" w:hAnsi="宋体"/>
          <w:sz w:val="21"/>
          <w:szCs w:val="21"/>
          <w:u w:val="single"/>
          <w:lang w:val="en-US" w:eastAsia="zh-CN"/>
        </w:rPr>
      </w:pPr>
      <w:r>
        <w:rPr>
          <w:rFonts w:hint="eastAsia" w:ascii="宋体" w:hAnsi="宋体"/>
          <w:sz w:val="21"/>
          <w:szCs w:val="21"/>
        </w:rPr>
        <w:t>电子商务中的资金流是指资金的转移过程，包括</w:t>
      </w:r>
      <w:r>
        <w:rPr>
          <w:rFonts w:hint="eastAsia" w:ascii="宋体" w:hAnsi="宋体"/>
          <w:sz w:val="21"/>
          <w:szCs w:val="21"/>
          <w:u w:val="single"/>
        </w:rPr>
        <w:t xml:space="preserve"> </w:t>
      </w:r>
      <w:r>
        <w:rPr>
          <w:rFonts w:hint="eastAsia" w:ascii="宋体" w:hAnsi="宋体"/>
          <w:sz w:val="21"/>
          <w:szCs w:val="21"/>
          <w:u w:val="single"/>
          <w:lang w:val="en-US" w:eastAsia="zh-CN"/>
        </w:rPr>
        <w:t>付款</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转账</w:t>
      </w:r>
      <w:r>
        <w:rPr>
          <w:rFonts w:ascii="宋体" w:hAnsi="宋体"/>
          <w:sz w:val="21"/>
          <w:szCs w:val="21"/>
          <w:u w:val="single"/>
        </w:rPr>
        <w:t xml:space="preserve">  </w:t>
      </w:r>
      <w:r>
        <w:rPr>
          <w:rFonts w:hint="eastAsia" w:ascii="宋体" w:hAnsi="宋体"/>
          <w:sz w:val="21"/>
          <w:szCs w:val="21"/>
        </w:rPr>
        <w:t>、</w:t>
      </w:r>
      <w:r>
        <w:rPr>
          <w:rFonts w:ascii="宋体" w:hAnsi="宋体"/>
          <w:sz w:val="21"/>
          <w:szCs w:val="21"/>
          <w:u w:val="single"/>
        </w:rPr>
        <w:t xml:space="preserve">  </w:t>
      </w:r>
      <w:r>
        <w:rPr>
          <w:rFonts w:hint="eastAsia" w:ascii="宋体" w:hAnsi="宋体"/>
          <w:sz w:val="21"/>
          <w:szCs w:val="21"/>
          <w:u w:val="single"/>
          <w:lang w:val="en-US" w:eastAsia="zh-CN"/>
        </w:rPr>
        <w:t>兑换</w:t>
      </w:r>
      <w:r>
        <w:rPr>
          <w:rFonts w:ascii="宋体" w:hAnsi="宋体"/>
          <w:sz w:val="21"/>
          <w:szCs w:val="21"/>
          <w:u w:val="single"/>
        </w:rPr>
        <w:t xml:space="preserve">  </w:t>
      </w:r>
      <w:r>
        <w:rPr>
          <w:rFonts w:hint="eastAsia" w:ascii="宋体" w:hAnsi="宋体"/>
          <w:sz w:val="21"/>
          <w:szCs w:val="21"/>
        </w:rPr>
        <w:t>等过程。</w:t>
      </w:r>
    </w:p>
    <w:p>
      <w:pPr>
        <w:keepNext w:val="0"/>
        <w:keepLines w:val="0"/>
        <w:pageBreakBefore w:val="0"/>
        <w:numPr>
          <w:ilvl w:val="0"/>
          <w:numId w:val="2"/>
        </w:numPr>
        <w:tabs>
          <w:tab w:val="left" w:pos="720"/>
          <w:tab w:val="left" w:pos="1582"/>
        </w:tabs>
        <w:kinsoku/>
        <w:wordWrap/>
        <w:overflowPunct/>
        <w:topLinePunct w:val="0"/>
        <w:autoSpaceDE w:val="0"/>
        <w:autoSpaceDN w:val="0"/>
        <w:bidi w:val="0"/>
        <w:adjustRightInd w:val="0"/>
        <w:snapToGrid/>
        <w:spacing w:line="300" w:lineRule="auto"/>
        <w:ind w:left="0" w:leftChars="0" w:firstLine="0" w:firstLineChars="0"/>
        <w:jc w:val="left"/>
        <w:textAlignment w:val="auto"/>
        <w:rPr>
          <w:rFonts w:hint="eastAsia" w:ascii="宋体" w:hAnsi="宋体"/>
          <w:sz w:val="21"/>
          <w:szCs w:val="21"/>
        </w:rPr>
      </w:pPr>
      <w:r>
        <w:rPr>
          <w:rFonts w:hint="eastAsia" w:ascii="宋体" w:hAnsi="宋体"/>
          <w:sz w:val="21"/>
          <w:szCs w:val="21"/>
        </w:rPr>
        <w:t>常用的身份识别技术有</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实名认证</w:t>
      </w:r>
      <w:r>
        <w:rPr>
          <w:rFonts w:ascii="宋体" w:hAnsi="宋体"/>
          <w:sz w:val="21"/>
          <w:szCs w:val="21"/>
          <w:u w:val="single"/>
        </w:rPr>
        <w:t xml:space="preserve">  </w:t>
      </w:r>
      <w:r>
        <w:rPr>
          <w:rFonts w:hint="eastAsia" w:ascii="宋体" w:hAnsi="宋体"/>
          <w:sz w:val="21"/>
          <w:szCs w:val="21"/>
        </w:rPr>
        <w:t>、</w:t>
      </w:r>
      <w:r>
        <w:rPr>
          <w:rFonts w:ascii="宋体" w:hAnsi="宋体"/>
          <w:sz w:val="21"/>
          <w:szCs w:val="21"/>
          <w:u w:val="single"/>
        </w:rPr>
        <w:t xml:space="preserve">  </w:t>
      </w:r>
      <w:r>
        <w:rPr>
          <w:rFonts w:hint="eastAsia" w:ascii="宋体" w:hAnsi="宋体"/>
          <w:sz w:val="21"/>
          <w:szCs w:val="21"/>
          <w:u w:val="single"/>
          <w:lang w:val="en-US" w:eastAsia="zh-CN"/>
        </w:rPr>
        <w:t>CA认证</w:t>
      </w:r>
      <w:r>
        <w:rPr>
          <w:rFonts w:ascii="宋体" w:hAnsi="宋体"/>
          <w:sz w:val="21"/>
          <w:szCs w:val="21"/>
          <w:u w:val="single"/>
        </w:rPr>
        <w:t xml:space="preserve">   </w:t>
      </w:r>
      <w:r>
        <w:rPr>
          <w:rFonts w:hint="eastAsia" w:ascii="宋体" w:hAnsi="宋体"/>
          <w:sz w:val="21"/>
          <w:szCs w:val="21"/>
        </w:rPr>
        <w:t xml:space="preserve">。 </w:t>
      </w:r>
    </w:p>
    <w:p>
      <w:pPr>
        <w:keepNext w:val="0"/>
        <w:keepLines w:val="0"/>
        <w:pageBreakBefore w:val="0"/>
        <w:numPr>
          <w:ilvl w:val="0"/>
          <w:numId w:val="2"/>
        </w:numPr>
        <w:tabs>
          <w:tab w:val="left" w:pos="720"/>
          <w:tab w:val="left" w:pos="1582"/>
        </w:tabs>
        <w:kinsoku/>
        <w:wordWrap/>
        <w:overflowPunct/>
        <w:topLinePunct w:val="0"/>
        <w:autoSpaceDE w:val="0"/>
        <w:autoSpaceDN w:val="0"/>
        <w:bidi w:val="0"/>
        <w:adjustRightInd w:val="0"/>
        <w:snapToGrid/>
        <w:spacing w:line="300" w:lineRule="auto"/>
        <w:ind w:left="0" w:leftChars="0" w:firstLine="0" w:firstLineChars="0"/>
        <w:jc w:val="left"/>
        <w:textAlignment w:val="auto"/>
        <w:rPr>
          <w:rFonts w:hint="eastAsia" w:ascii="宋体" w:hAnsi="宋体"/>
          <w:sz w:val="21"/>
          <w:szCs w:val="21"/>
        </w:rPr>
      </w:pPr>
      <w:r>
        <w:rPr>
          <w:rFonts w:hint="eastAsia" w:ascii="宋体" w:hAnsi="宋体"/>
          <w:sz w:val="21"/>
          <w:szCs w:val="21"/>
        </w:rPr>
        <w:t>社群的构成要素包括</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同好</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结构</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输出</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运营</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复制</w:t>
      </w:r>
      <w:r>
        <w:rPr>
          <w:rFonts w:ascii="宋体" w:hAnsi="宋体"/>
          <w:sz w:val="21"/>
          <w:szCs w:val="21"/>
          <w:u w:val="single"/>
        </w:rPr>
        <w:t xml:space="preserve">    </w:t>
      </w:r>
      <w:r>
        <w:rPr>
          <w:rFonts w:hint="eastAsia" w:ascii="宋体" w:hAnsi="宋体"/>
          <w:sz w:val="21"/>
          <w:szCs w:val="21"/>
        </w:rPr>
        <w:t>。</w:t>
      </w:r>
    </w:p>
    <w:p>
      <w:pPr>
        <w:keepNext w:val="0"/>
        <w:keepLines w:val="0"/>
        <w:pageBreakBefore w:val="0"/>
        <w:numPr>
          <w:ilvl w:val="0"/>
          <w:numId w:val="2"/>
        </w:numPr>
        <w:tabs>
          <w:tab w:val="left" w:pos="720"/>
          <w:tab w:val="left" w:pos="1582"/>
        </w:tabs>
        <w:kinsoku/>
        <w:wordWrap/>
        <w:overflowPunct/>
        <w:topLinePunct w:val="0"/>
        <w:autoSpaceDE w:val="0"/>
        <w:autoSpaceDN w:val="0"/>
        <w:bidi w:val="0"/>
        <w:adjustRightInd w:val="0"/>
        <w:snapToGrid/>
        <w:spacing w:line="300" w:lineRule="auto"/>
        <w:ind w:left="0" w:leftChars="0" w:firstLine="0" w:firstLineChars="0"/>
        <w:jc w:val="left"/>
        <w:textAlignment w:val="auto"/>
        <w:rPr>
          <w:rFonts w:hint="eastAsia" w:ascii="宋体" w:hAnsi="宋体"/>
          <w:sz w:val="21"/>
          <w:szCs w:val="21"/>
        </w:rPr>
      </w:pPr>
      <w:r>
        <w:rPr>
          <w:rFonts w:hint="eastAsia" w:ascii="宋体" w:hAnsi="宋体"/>
          <w:sz w:val="21"/>
          <w:szCs w:val="21"/>
        </w:rPr>
        <w:t>B</w:t>
      </w:r>
      <w:r>
        <w:rPr>
          <w:rFonts w:ascii="宋体" w:hAnsi="宋体"/>
          <w:sz w:val="21"/>
          <w:szCs w:val="21"/>
        </w:rPr>
        <w:t>2</w:t>
      </w:r>
      <w:r>
        <w:rPr>
          <w:rFonts w:hint="eastAsia" w:ascii="宋体" w:hAnsi="宋体"/>
          <w:sz w:val="21"/>
          <w:szCs w:val="21"/>
        </w:rPr>
        <w:t>C电子商务的主要模式包括</w:t>
      </w:r>
      <w:r>
        <w:rPr>
          <w:rFonts w:hint="eastAsia" w:ascii="宋体" w:hAnsi="宋体"/>
          <w:sz w:val="21"/>
          <w:szCs w:val="21"/>
          <w:u w:val="single"/>
        </w:rPr>
        <w:t xml:space="preserve"> </w:t>
      </w:r>
      <w:r>
        <w:rPr>
          <w:rFonts w:hint="eastAsia" w:ascii="宋体" w:hAnsi="宋体"/>
          <w:sz w:val="21"/>
          <w:szCs w:val="21"/>
          <w:u w:val="single"/>
          <w:lang w:val="en-US" w:eastAsia="zh-CN"/>
        </w:rPr>
        <w:t xml:space="preserve"> 无形商品的电子商务模式</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有形商品的电子商务模式</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综合模式</w:t>
      </w:r>
      <w:r>
        <w:rPr>
          <w:rFonts w:ascii="宋体" w:hAnsi="宋体"/>
          <w:sz w:val="21"/>
          <w:szCs w:val="21"/>
          <w:u w:val="single"/>
        </w:rPr>
        <w:t xml:space="preserve">  </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团购模式</w:t>
      </w:r>
      <w:r>
        <w:rPr>
          <w:rFonts w:ascii="宋体" w:hAnsi="宋体"/>
          <w:sz w:val="21"/>
          <w:szCs w:val="21"/>
          <w:u w:val="single"/>
        </w:rPr>
        <w:t xml:space="preserve">   </w:t>
      </w:r>
      <w:r>
        <w:rPr>
          <w:rFonts w:hint="eastAsia" w:ascii="宋体" w:hAnsi="宋体"/>
          <w:sz w:val="21"/>
          <w:szCs w:val="21"/>
        </w:rPr>
        <w:t>。</w:t>
      </w:r>
    </w:p>
    <w:p>
      <w:pPr>
        <w:numPr>
          <w:ilvl w:val="0"/>
          <w:numId w:val="0"/>
        </w:numPr>
        <w:tabs>
          <w:tab w:val="left" w:pos="720"/>
          <w:tab w:val="left" w:pos="1582"/>
        </w:tabs>
        <w:autoSpaceDE w:val="0"/>
        <w:autoSpaceDN w:val="0"/>
        <w:adjustRightInd w:val="0"/>
        <w:ind w:leftChars="0"/>
        <w:jc w:val="left"/>
        <w:rPr>
          <w:rFonts w:hint="eastAsia" w:ascii="宋体" w:hAnsi="宋体"/>
          <w:sz w:val="21"/>
          <w:szCs w:val="21"/>
        </w:rPr>
      </w:pPr>
    </w:p>
    <w:p>
      <w:pPr>
        <w:keepNext w:val="0"/>
        <w:keepLines w:val="0"/>
        <w:pageBreakBefore w:val="0"/>
        <w:widowControl w:val="0"/>
        <w:numPr>
          <w:ilvl w:val="0"/>
          <w:numId w:val="1"/>
        </w:numPr>
        <w:tabs>
          <w:tab w:val="left" w:pos="720"/>
          <w:tab w:val="left" w:pos="1582"/>
        </w:tabs>
        <w:kinsoku/>
        <w:wordWrap/>
        <w:overflowPunct/>
        <w:topLinePunct w:val="0"/>
        <w:autoSpaceDE w:val="0"/>
        <w:autoSpaceDN w:val="0"/>
        <w:bidi w:val="0"/>
        <w:adjustRightInd w:val="0"/>
        <w:snapToGrid/>
        <w:spacing w:line="300" w:lineRule="auto"/>
        <w:ind w:left="0" w:leftChars="0" w:firstLine="0" w:firstLineChars="0"/>
        <w:jc w:val="left"/>
        <w:textAlignment w:val="auto"/>
        <w:rPr>
          <w:rFonts w:hint="eastAsia" w:ascii="宋体" w:hAnsi="宋体"/>
          <w:sz w:val="21"/>
          <w:szCs w:val="21"/>
          <w:lang w:val="en-US" w:eastAsia="zh-CN"/>
        </w:rPr>
      </w:pPr>
      <w:r>
        <w:rPr>
          <w:rFonts w:hint="eastAsia" w:ascii="宋体" w:hAnsi="宋体"/>
          <w:sz w:val="21"/>
          <w:szCs w:val="21"/>
          <w:lang w:val="en-US" w:eastAsia="zh-CN"/>
        </w:rPr>
        <w:t>名词解释</w:t>
      </w:r>
    </w:p>
    <w:p>
      <w:pPr>
        <w:keepNext w:val="0"/>
        <w:keepLines w:val="0"/>
        <w:pageBreakBefore w:val="0"/>
        <w:widowControl w:val="0"/>
        <w:numPr>
          <w:ilvl w:val="0"/>
          <w:numId w:val="3"/>
        </w:numPr>
        <w:tabs>
          <w:tab w:val="left" w:pos="720"/>
          <w:tab w:val="left" w:pos="1582"/>
        </w:tabs>
        <w:kinsoku/>
        <w:wordWrap/>
        <w:overflowPunct/>
        <w:topLinePunct w:val="0"/>
        <w:autoSpaceDE w:val="0"/>
        <w:autoSpaceDN w:val="0"/>
        <w:bidi w:val="0"/>
        <w:adjustRightInd w:val="0"/>
        <w:snapToGrid/>
        <w:spacing w:line="300" w:lineRule="auto"/>
        <w:ind w:leftChars="0"/>
        <w:jc w:val="left"/>
        <w:textAlignment w:val="auto"/>
        <w:rPr>
          <w:rFonts w:hint="eastAsia" w:ascii="宋体" w:hAnsi="宋体"/>
          <w:sz w:val="21"/>
          <w:szCs w:val="21"/>
          <w:lang w:val="en-US" w:eastAsia="zh-CN"/>
        </w:rPr>
      </w:pPr>
      <w:r>
        <w:rPr>
          <w:rFonts w:hint="eastAsia" w:ascii="宋体" w:hAnsi="宋体"/>
          <w:sz w:val="21"/>
          <w:szCs w:val="21"/>
          <w:lang w:val="en-US" w:eastAsia="zh-CN"/>
        </w:rPr>
        <w:t>农村电商</w:t>
      </w:r>
    </w:p>
    <w:p>
      <w:pPr>
        <w:keepNext w:val="0"/>
        <w:keepLines w:val="0"/>
        <w:pageBreakBefore w:val="0"/>
        <w:widowControl w:val="0"/>
        <w:kinsoku/>
        <w:wordWrap/>
        <w:overflowPunct/>
        <w:topLinePunct w:val="0"/>
        <w:bidi w:val="0"/>
        <w:snapToGrid/>
        <w:spacing w:line="300" w:lineRule="auto"/>
        <w:ind w:firstLine="420" w:firstLineChars="200"/>
        <w:jc w:val="left"/>
        <w:textAlignment w:val="auto"/>
        <w:rPr>
          <w:rFonts w:ascii="宋体" w:hAnsi="宋体"/>
          <w:sz w:val="21"/>
          <w:szCs w:val="21"/>
        </w:rPr>
      </w:pPr>
      <w:r>
        <w:rPr>
          <w:rFonts w:hint="eastAsia" w:ascii="宋体" w:hAnsi="宋体"/>
          <w:sz w:val="21"/>
          <w:szCs w:val="21"/>
        </w:rPr>
        <w:t>农村电子商务，通过网络平台嫁接各种服务于农村的资源，拓展农村信息服务业务、服务领域，使之兼而成为遍布县、镇、村的三农信息服务站。</w:t>
      </w:r>
    </w:p>
    <w:p>
      <w:pPr>
        <w:keepNext w:val="0"/>
        <w:keepLines w:val="0"/>
        <w:pageBreakBefore w:val="0"/>
        <w:widowControl w:val="0"/>
        <w:numPr>
          <w:ilvl w:val="0"/>
          <w:numId w:val="3"/>
        </w:numPr>
        <w:tabs>
          <w:tab w:val="left" w:pos="720"/>
          <w:tab w:val="left" w:pos="1582"/>
        </w:tabs>
        <w:kinsoku/>
        <w:wordWrap/>
        <w:overflowPunct/>
        <w:topLinePunct w:val="0"/>
        <w:autoSpaceDE w:val="0"/>
        <w:autoSpaceDN w:val="0"/>
        <w:bidi w:val="0"/>
        <w:adjustRightInd w:val="0"/>
        <w:snapToGrid/>
        <w:spacing w:line="300" w:lineRule="auto"/>
        <w:ind w:left="0" w:leftChars="0" w:firstLine="0" w:firstLineChars="0"/>
        <w:jc w:val="left"/>
        <w:textAlignment w:val="auto"/>
        <w:rPr>
          <w:rFonts w:hint="eastAsia" w:ascii="宋体" w:hAnsi="宋体"/>
          <w:sz w:val="21"/>
          <w:szCs w:val="21"/>
          <w:lang w:val="en-US" w:eastAsia="zh-CN"/>
        </w:rPr>
      </w:pPr>
      <w:r>
        <w:rPr>
          <w:rFonts w:hint="eastAsia" w:ascii="宋体" w:hAnsi="宋体"/>
          <w:sz w:val="21"/>
          <w:szCs w:val="21"/>
          <w:lang w:val="en-US" w:eastAsia="zh-CN"/>
        </w:rPr>
        <w:t>电子货币</w:t>
      </w:r>
    </w:p>
    <w:p>
      <w:pPr>
        <w:keepNext w:val="0"/>
        <w:keepLines w:val="0"/>
        <w:pageBreakBefore w:val="0"/>
        <w:widowControl w:val="0"/>
        <w:kinsoku/>
        <w:wordWrap/>
        <w:overflowPunct/>
        <w:topLinePunct w:val="0"/>
        <w:bidi w:val="0"/>
        <w:snapToGrid/>
        <w:spacing w:line="300" w:lineRule="auto"/>
        <w:ind w:firstLine="420" w:firstLineChars="200"/>
        <w:jc w:val="left"/>
        <w:textAlignment w:val="auto"/>
        <w:rPr>
          <w:sz w:val="21"/>
          <w:szCs w:val="21"/>
        </w:rPr>
      </w:pPr>
      <w:r>
        <w:rPr>
          <w:rFonts w:hint="eastAsia"/>
          <w:sz w:val="21"/>
          <w:szCs w:val="21"/>
        </w:rPr>
        <w:t>电子货币是指用一定金额的现金或存款从发行者处兑换并获得代表相同金额的数据，通过使用某些电子化方法将该数据直接转移给支付对象，从而能够清偿债务。</w:t>
      </w:r>
    </w:p>
    <w:p>
      <w:pPr>
        <w:keepNext w:val="0"/>
        <w:keepLines w:val="0"/>
        <w:pageBreakBefore w:val="0"/>
        <w:widowControl w:val="0"/>
        <w:numPr>
          <w:ilvl w:val="0"/>
          <w:numId w:val="3"/>
        </w:numPr>
        <w:tabs>
          <w:tab w:val="left" w:pos="720"/>
          <w:tab w:val="left" w:pos="1582"/>
        </w:tabs>
        <w:kinsoku/>
        <w:wordWrap/>
        <w:overflowPunct/>
        <w:topLinePunct w:val="0"/>
        <w:autoSpaceDE w:val="0"/>
        <w:autoSpaceDN w:val="0"/>
        <w:bidi w:val="0"/>
        <w:adjustRightInd w:val="0"/>
        <w:snapToGrid/>
        <w:spacing w:line="300" w:lineRule="auto"/>
        <w:ind w:left="0" w:leftChars="0" w:firstLine="0" w:firstLineChars="0"/>
        <w:jc w:val="left"/>
        <w:textAlignment w:val="auto"/>
        <w:rPr>
          <w:rFonts w:hint="eastAsia" w:ascii="宋体" w:hAnsi="宋体"/>
          <w:sz w:val="21"/>
          <w:szCs w:val="21"/>
          <w:lang w:val="en-US" w:eastAsia="zh-CN"/>
        </w:rPr>
      </w:pPr>
      <w:r>
        <w:rPr>
          <w:rFonts w:hint="eastAsia" w:ascii="宋体" w:hAnsi="宋体"/>
          <w:sz w:val="21"/>
          <w:szCs w:val="21"/>
          <w:lang w:val="en-US" w:eastAsia="zh-CN"/>
        </w:rPr>
        <w:t>C2M模式</w:t>
      </w:r>
    </w:p>
    <w:p>
      <w:pPr>
        <w:keepNext w:val="0"/>
        <w:keepLines w:val="0"/>
        <w:pageBreakBefore w:val="0"/>
        <w:widowControl w:val="0"/>
        <w:kinsoku/>
        <w:wordWrap/>
        <w:overflowPunct/>
        <w:topLinePunct w:val="0"/>
        <w:bidi w:val="0"/>
        <w:snapToGrid/>
        <w:spacing w:line="300" w:lineRule="auto"/>
        <w:ind w:firstLine="420" w:firstLineChars="200"/>
        <w:textAlignment w:val="auto"/>
        <w:rPr>
          <w:rFonts w:asciiTheme="minorEastAsia" w:hAnsiTheme="minorEastAsia" w:cstheme="minorEastAsia"/>
          <w:sz w:val="21"/>
          <w:szCs w:val="21"/>
        </w:rPr>
      </w:pPr>
      <w:r>
        <w:rPr>
          <w:rFonts w:hint="eastAsia" w:asciiTheme="minorEastAsia" w:hAnsiTheme="minorEastAsia" w:cstheme="minorEastAsia"/>
          <w:sz w:val="21"/>
          <w:szCs w:val="21"/>
        </w:rPr>
        <w:t>C</w:t>
      </w:r>
      <w:r>
        <w:rPr>
          <w:rFonts w:asciiTheme="minorEastAsia" w:hAnsiTheme="minorEastAsia" w:cstheme="minorEastAsia"/>
          <w:sz w:val="21"/>
          <w:szCs w:val="21"/>
        </w:rPr>
        <w:t>2</w:t>
      </w:r>
      <w:r>
        <w:rPr>
          <w:rFonts w:hint="eastAsia" w:asciiTheme="minorEastAsia" w:hAnsiTheme="minorEastAsia" w:cstheme="minorEastAsia"/>
          <w:sz w:val="21"/>
          <w:szCs w:val="21"/>
        </w:rPr>
        <w:t>M模式是指客户提出需求，工厂按照客户需求来设计制作产品，提供给客户。复杂说，通过大数据分析、智能分类等方式，将个性化的内容形成规模化的制作，达到资源利用最大化的目的。</w:t>
      </w:r>
    </w:p>
    <w:p>
      <w:pPr>
        <w:keepNext w:val="0"/>
        <w:keepLines w:val="0"/>
        <w:pageBreakBefore w:val="0"/>
        <w:widowControl w:val="0"/>
        <w:numPr>
          <w:ilvl w:val="0"/>
          <w:numId w:val="3"/>
        </w:numPr>
        <w:tabs>
          <w:tab w:val="left" w:pos="720"/>
          <w:tab w:val="left" w:pos="1582"/>
        </w:tabs>
        <w:kinsoku/>
        <w:wordWrap/>
        <w:overflowPunct/>
        <w:topLinePunct w:val="0"/>
        <w:autoSpaceDE w:val="0"/>
        <w:autoSpaceDN w:val="0"/>
        <w:bidi w:val="0"/>
        <w:adjustRightInd w:val="0"/>
        <w:snapToGrid/>
        <w:spacing w:line="300" w:lineRule="auto"/>
        <w:ind w:left="0" w:leftChars="0" w:firstLine="0" w:firstLineChars="0"/>
        <w:jc w:val="left"/>
        <w:textAlignment w:val="auto"/>
        <w:rPr>
          <w:rFonts w:hint="eastAsia" w:ascii="宋体" w:hAnsi="宋体"/>
          <w:sz w:val="21"/>
          <w:szCs w:val="21"/>
          <w:lang w:val="en-US" w:eastAsia="zh-CN"/>
        </w:rPr>
      </w:pPr>
      <w:r>
        <w:rPr>
          <w:rFonts w:hint="eastAsia" w:ascii="宋体" w:hAnsi="宋体"/>
          <w:sz w:val="21"/>
          <w:szCs w:val="21"/>
          <w:lang w:val="en-US" w:eastAsia="zh-CN"/>
        </w:rPr>
        <w:t>共享经济</w:t>
      </w:r>
    </w:p>
    <w:p>
      <w:pPr>
        <w:keepNext w:val="0"/>
        <w:keepLines w:val="0"/>
        <w:pageBreakBefore w:val="0"/>
        <w:widowControl w:val="0"/>
        <w:kinsoku/>
        <w:wordWrap/>
        <w:overflowPunct/>
        <w:topLinePunct w:val="0"/>
        <w:bidi w:val="0"/>
        <w:snapToGrid/>
        <w:spacing w:line="300" w:lineRule="auto"/>
        <w:ind w:firstLine="420" w:firstLineChars="200"/>
        <w:textAlignment w:val="auto"/>
        <w:rPr>
          <w:rFonts w:asciiTheme="minorEastAsia" w:hAnsiTheme="minorEastAsia" w:cstheme="minorEastAsia"/>
          <w:sz w:val="21"/>
          <w:szCs w:val="21"/>
        </w:rPr>
      </w:pPr>
      <w:r>
        <w:rPr>
          <w:rFonts w:hint="eastAsia"/>
          <w:sz w:val="21"/>
          <w:szCs w:val="21"/>
        </w:rPr>
        <w:t>共享经济也被称为分享经济、点对点经济、功能经济、协同消费等。</w:t>
      </w:r>
      <w:r>
        <w:rPr>
          <w:rFonts w:hint="eastAsia" w:asciiTheme="minorEastAsia" w:hAnsiTheme="minorEastAsia" w:cstheme="minorEastAsia"/>
          <w:sz w:val="21"/>
          <w:szCs w:val="21"/>
        </w:rPr>
        <w:t>它指的是利用互联网等现代化信息技术，整合、分享海量的分散化闲置资源，满足多样化需求的经济活动的总和。</w:t>
      </w:r>
    </w:p>
    <w:p>
      <w:pPr>
        <w:numPr>
          <w:ilvl w:val="0"/>
          <w:numId w:val="0"/>
        </w:numPr>
        <w:tabs>
          <w:tab w:val="left" w:pos="720"/>
          <w:tab w:val="left" w:pos="1582"/>
        </w:tabs>
        <w:autoSpaceDE w:val="0"/>
        <w:autoSpaceDN w:val="0"/>
        <w:adjustRightInd w:val="0"/>
        <w:ind w:leftChars="0"/>
        <w:jc w:val="left"/>
        <w:rPr>
          <w:rFonts w:hint="default" w:ascii="宋体" w:hAnsi="宋体"/>
          <w:sz w:val="21"/>
          <w:szCs w:val="21"/>
          <w:lang w:val="en-US" w:eastAsia="zh-CN"/>
        </w:rPr>
      </w:pPr>
    </w:p>
    <w:p>
      <w:pPr>
        <w:keepNext w:val="0"/>
        <w:keepLines w:val="0"/>
        <w:pageBreakBefore w:val="0"/>
        <w:numPr>
          <w:ilvl w:val="0"/>
          <w:numId w:val="0"/>
        </w:numPr>
        <w:tabs>
          <w:tab w:val="left" w:pos="720"/>
          <w:tab w:val="left" w:pos="1582"/>
        </w:tabs>
        <w:kinsoku/>
        <w:wordWrap/>
        <w:overflowPunct/>
        <w:topLinePunct w:val="0"/>
        <w:autoSpaceDE w:val="0"/>
        <w:autoSpaceDN w:val="0"/>
        <w:bidi w:val="0"/>
        <w:adjustRightInd w:val="0"/>
        <w:snapToGrid/>
        <w:spacing w:line="300" w:lineRule="auto"/>
        <w:ind w:leftChars="0"/>
        <w:jc w:val="left"/>
        <w:textAlignment w:val="auto"/>
        <w:rPr>
          <w:rFonts w:hint="default" w:ascii="宋体" w:hAnsi="宋体"/>
          <w:sz w:val="21"/>
          <w:szCs w:val="21"/>
          <w:lang w:val="en-US" w:eastAsia="zh-CN"/>
        </w:rPr>
      </w:pPr>
      <w:r>
        <w:rPr>
          <w:rFonts w:hint="eastAsia" w:ascii="宋体" w:hAnsi="宋体"/>
          <w:sz w:val="21"/>
          <w:szCs w:val="21"/>
          <w:lang w:val="en-US" w:eastAsia="zh-CN"/>
        </w:rPr>
        <w:t>四、简答题</w:t>
      </w:r>
    </w:p>
    <w:p>
      <w:pPr>
        <w:keepNext w:val="0"/>
        <w:keepLines w:val="0"/>
        <w:pageBreakBefore w:val="0"/>
        <w:numPr>
          <w:ilvl w:val="0"/>
          <w:numId w:val="0"/>
        </w:numPr>
        <w:tabs>
          <w:tab w:val="left" w:pos="720"/>
          <w:tab w:val="left" w:pos="1582"/>
        </w:tabs>
        <w:kinsoku/>
        <w:wordWrap/>
        <w:overflowPunct/>
        <w:topLinePunct w:val="0"/>
        <w:autoSpaceDE w:val="0"/>
        <w:autoSpaceDN w:val="0"/>
        <w:bidi w:val="0"/>
        <w:adjustRightInd w:val="0"/>
        <w:snapToGrid/>
        <w:spacing w:line="300" w:lineRule="auto"/>
        <w:ind w:leftChars="0"/>
        <w:jc w:val="left"/>
        <w:textAlignment w:val="auto"/>
        <w:rPr>
          <w:rFonts w:hint="default" w:ascii="宋体" w:hAnsi="宋体"/>
          <w:sz w:val="21"/>
          <w:szCs w:val="21"/>
          <w:lang w:val="en-US" w:eastAsia="zh-CN"/>
        </w:rPr>
      </w:pPr>
      <w:r>
        <w:rPr>
          <w:rFonts w:hint="eastAsia" w:ascii="宋体" w:hAnsi="宋体"/>
          <w:sz w:val="21"/>
          <w:szCs w:val="21"/>
          <w:lang w:val="en-US" w:eastAsia="zh-CN"/>
        </w:rPr>
        <w:t>1、</w:t>
      </w:r>
      <w:r>
        <w:rPr>
          <w:rFonts w:hint="eastAsia" w:ascii="宋体" w:hAnsi="宋体" w:cs="宋体"/>
          <w:color w:val="000000"/>
          <w:kern w:val="0"/>
          <w:sz w:val="21"/>
          <w:szCs w:val="21"/>
        </w:rPr>
        <w:t>移动电子商务的特点有哪些？请简要阐述。</w:t>
      </w:r>
    </w:p>
    <w:p>
      <w:pPr>
        <w:pStyle w:val="4"/>
        <w:keepNext w:val="0"/>
        <w:keepLines w:val="0"/>
        <w:pageBreakBefore w:val="0"/>
        <w:numPr>
          <w:ilvl w:val="0"/>
          <w:numId w:val="4"/>
        </w:numPr>
        <w:kinsoku/>
        <w:wordWrap/>
        <w:overflowPunct/>
        <w:topLinePunct w:val="0"/>
        <w:bidi w:val="0"/>
        <w:snapToGrid/>
        <w:spacing w:line="300" w:lineRule="auto"/>
        <w:ind w:firstLineChars="0"/>
        <w:jc w:val="left"/>
        <w:textAlignment w:val="auto"/>
        <w:rPr>
          <w:sz w:val="21"/>
          <w:szCs w:val="21"/>
        </w:rPr>
      </w:pPr>
      <w:r>
        <w:rPr>
          <w:rFonts w:hint="eastAsia"/>
          <w:sz w:val="21"/>
          <w:szCs w:val="21"/>
        </w:rPr>
        <w:t>用户广泛：移动电子商务与通过电脑平台开展的传统电子商务相比，拥有更为广泛的用户基础；</w:t>
      </w:r>
    </w:p>
    <w:p>
      <w:pPr>
        <w:pStyle w:val="4"/>
        <w:keepNext w:val="0"/>
        <w:keepLines w:val="0"/>
        <w:pageBreakBefore w:val="0"/>
        <w:numPr>
          <w:ilvl w:val="0"/>
          <w:numId w:val="4"/>
        </w:numPr>
        <w:kinsoku/>
        <w:wordWrap/>
        <w:overflowPunct/>
        <w:topLinePunct w:val="0"/>
        <w:bidi w:val="0"/>
        <w:snapToGrid/>
        <w:spacing w:line="300" w:lineRule="auto"/>
        <w:ind w:firstLineChars="0"/>
        <w:jc w:val="left"/>
        <w:textAlignment w:val="auto"/>
        <w:rPr>
          <w:sz w:val="21"/>
          <w:szCs w:val="21"/>
        </w:rPr>
      </w:pPr>
      <w:r>
        <w:rPr>
          <w:rFonts w:hint="eastAsia"/>
          <w:sz w:val="21"/>
          <w:szCs w:val="21"/>
        </w:rPr>
        <w:t>人性化：其不同于传统的销售方式，可以根据消费者的个性化需求和喜好提供个性化的服务；</w:t>
      </w:r>
    </w:p>
    <w:p>
      <w:pPr>
        <w:pStyle w:val="4"/>
        <w:keepNext w:val="0"/>
        <w:keepLines w:val="0"/>
        <w:pageBreakBefore w:val="0"/>
        <w:numPr>
          <w:ilvl w:val="0"/>
          <w:numId w:val="4"/>
        </w:numPr>
        <w:kinsoku/>
        <w:wordWrap/>
        <w:overflowPunct/>
        <w:topLinePunct w:val="0"/>
        <w:bidi w:val="0"/>
        <w:snapToGrid/>
        <w:spacing w:line="300" w:lineRule="auto"/>
        <w:ind w:firstLineChars="0"/>
        <w:jc w:val="left"/>
        <w:textAlignment w:val="auto"/>
        <w:rPr>
          <w:sz w:val="21"/>
          <w:szCs w:val="21"/>
        </w:rPr>
      </w:pPr>
      <w:r>
        <w:rPr>
          <w:rFonts w:hint="eastAsia"/>
          <w:sz w:val="21"/>
          <w:szCs w:val="21"/>
        </w:rPr>
        <w:t>灵活地付费：主要有直接转入银行、用户电话账单或者实时地在预付账户上借记等；</w:t>
      </w:r>
    </w:p>
    <w:p>
      <w:pPr>
        <w:pStyle w:val="4"/>
        <w:keepNext w:val="0"/>
        <w:keepLines w:val="0"/>
        <w:pageBreakBefore w:val="0"/>
        <w:numPr>
          <w:ilvl w:val="0"/>
          <w:numId w:val="4"/>
        </w:numPr>
        <w:kinsoku/>
        <w:wordWrap/>
        <w:overflowPunct/>
        <w:topLinePunct w:val="0"/>
        <w:bidi w:val="0"/>
        <w:snapToGrid/>
        <w:spacing w:line="300" w:lineRule="auto"/>
        <w:ind w:firstLineChars="0"/>
        <w:jc w:val="left"/>
        <w:textAlignment w:val="auto"/>
        <w:rPr>
          <w:sz w:val="21"/>
          <w:szCs w:val="21"/>
        </w:rPr>
      </w:pPr>
      <w:r>
        <w:rPr>
          <w:rFonts w:hint="eastAsia"/>
          <w:sz w:val="21"/>
          <w:szCs w:val="21"/>
        </w:rPr>
        <w:t>随时随地性：移动互联网的终端设备主要有移动电话或PDA、平板电脑等，其体积小巧，可随身携带；</w:t>
      </w:r>
    </w:p>
    <w:p>
      <w:pPr>
        <w:pStyle w:val="4"/>
        <w:keepNext w:val="0"/>
        <w:keepLines w:val="0"/>
        <w:pageBreakBefore w:val="0"/>
        <w:numPr>
          <w:ilvl w:val="0"/>
          <w:numId w:val="4"/>
        </w:numPr>
        <w:kinsoku/>
        <w:wordWrap/>
        <w:overflowPunct/>
        <w:topLinePunct w:val="0"/>
        <w:bidi w:val="0"/>
        <w:snapToGrid/>
        <w:spacing w:line="300" w:lineRule="auto"/>
        <w:ind w:firstLineChars="0"/>
        <w:jc w:val="left"/>
        <w:textAlignment w:val="auto"/>
        <w:rPr>
          <w:sz w:val="21"/>
          <w:szCs w:val="21"/>
        </w:rPr>
      </w:pPr>
      <w:r>
        <w:rPr>
          <w:rFonts w:hint="eastAsia"/>
          <w:sz w:val="21"/>
          <w:szCs w:val="21"/>
        </w:rPr>
        <w:t>个性化：利用移动通信网络的信息服务，其服务对象是手机用户，每个用户将拥有用户的信息并获得该服务提供的完全个性化的服务内容；</w:t>
      </w:r>
    </w:p>
    <w:p>
      <w:pPr>
        <w:pStyle w:val="4"/>
        <w:keepNext w:val="0"/>
        <w:keepLines w:val="0"/>
        <w:pageBreakBefore w:val="0"/>
        <w:numPr>
          <w:ilvl w:val="0"/>
          <w:numId w:val="4"/>
        </w:numPr>
        <w:kinsoku/>
        <w:wordWrap/>
        <w:overflowPunct/>
        <w:topLinePunct w:val="0"/>
        <w:bidi w:val="0"/>
        <w:snapToGrid/>
        <w:spacing w:line="300" w:lineRule="auto"/>
        <w:ind w:firstLineChars="0"/>
        <w:jc w:val="left"/>
        <w:textAlignment w:val="auto"/>
        <w:rPr>
          <w:sz w:val="21"/>
          <w:szCs w:val="21"/>
        </w:rPr>
      </w:pPr>
      <w:r>
        <w:rPr>
          <w:rFonts w:hint="eastAsia"/>
          <w:sz w:val="21"/>
          <w:szCs w:val="21"/>
        </w:rPr>
        <w:t>安全可靠：使用移动通信与INTERNET结合的技术，因此在移动用户的信息交互中能准确定位用户的信息，并不需要用户输入用户名和密码，通过移动通信的数据传输，使流动更难被截取和破译；</w:t>
      </w:r>
    </w:p>
    <w:p>
      <w:pPr>
        <w:pStyle w:val="4"/>
        <w:keepNext w:val="0"/>
        <w:keepLines w:val="0"/>
        <w:pageBreakBefore w:val="0"/>
        <w:numPr>
          <w:ilvl w:val="0"/>
          <w:numId w:val="4"/>
        </w:numPr>
        <w:kinsoku/>
        <w:wordWrap/>
        <w:overflowPunct/>
        <w:topLinePunct w:val="0"/>
        <w:bidi w:val="0"/>
        <w:snapToGrid/>
        <w:spacing w:line="300" w:lineRule="auto"/>
        <w:ind w:firstLineChars="0"/>
        <w:jc w:val="left"/>
        <w:textAlignment w:val="auto"/>
        <w:rPr>
          <w:sz w:val="21"/>
          <w:szCs w:val="21"/>
        </w:rPr>
      </w:pPr>
      <w:r>
        <w:rPr>
          <w:rFonts w:hint="eastAsia"/>
          <w:sz w:val="21"/>
          <w:szCs w:val="21"/>
        </w:rPr>
        <w:t>资源丰富：由于移动互联网的信息来源是INTERNET，因此同样具有网络所具有的信息存储能力与丰富的信息资源。</w:t>
      </w:r>
    </w:p>
    <w:p>
      <w:pPr>
        <w:keepNext w:val="0"/>
        <w:keepLines w:val="0"/>
        <w:pageBreakBefore w:val="0"/>
        <w:numPr>
          <w:ilvl w:val="0"/>
          <w:numId w:val="0"/>
        </w:numPr>
        <w:tabs>
          <w:tab w:val="left" w:pos="720"/>
          <w:tab w:val="left" w:pos="1582"/>
        </w:tabs>
        <w:kinsoku/>
        <w:wordWrap/>
        <w:overflowPunct/>
        <w:topLinePunct w:val="0"/>
        <w:autoSpaceDE w:val="0"/>
        <w:autoSpaceDN w:val="0"/>
        <w:bidi w:val="0"/>
        <w:adjustRightInd w:val="0"/>
        <w:snapToGrid/>
        <w:spacing w:line="300" w:lineRule="auto"/>
        <w:ind w:leftChars="0"/>
        <w:jc w:val="left"/>
        <w:textAlignment w:val="auto"/>
        <w:rPr>
          <w:rFonts w:hint="default" w:ascii="宋体" w:hAnsi="宋体"/>
          <w:sz w:val="21"/>
          <w:szCs w:val="21"/>
          <w:lang w:val="en-US" w:eastAsia="zh-CN"/>
        </w:rPr>
      </w:pPr>
    </w:p>
    <w:p>
      <w:pPr>
        <w:keepNext w:val="0"/>
        <w:keepLines w:val="0"/>
        <w:pageBreakBefore w:val="0"/>
        <w:numPr>
          <w:ilvl w:val="0"/>
          <w:numId w:val="5"/>
        </w:numPr>
        <w:tabs>
          <w:tab w:val="left" w:pos="720"/>
          <w:tab w:val="left" w:pos="1582"/>
        </w:tabs>
        <w:kinsoku/>
        <w:wordWrap/>
        <w:overflowPunct/>
        <w:topLinePunct w:val="0"/>
        <w:autoSpaceDE w:val="0"/>
        <w:autoSpaceDN w:val="0"/>
        <w:bidi w:val="0"/>
        <w:adjustRightInd w:val="0"/>
        <w:snapToGrid/>
        <w:spacing w:line="300" w:lineRule="auto"/>
        <w:ind w:leftChars="0"/>
        <w:jc w:val="left"/>
        <w:textAlignment w:val="auto"/>
        <w:rPr>
          <w:rFonts w:hint="eastAsia" w:ascii="宋体" w:hAnsi="宋体" w:cs="宋体"/>
          <w:color w:val="000000"/>
          <w:kern w:val="0"/>
          <w:sz w:val="21"/>
          <w:szCs w:val="21"/>
        </w:rPr>
      </w:pPr>
      <w:r>
        <w:rPr>
          <w:rFonts w:hint="eastAsia" w:ascii="宋体" w:hAnsi="宋体" w:cs="宋体"/>
          <w:color w:val="000000"/>
          <w:kern w:val="0"/>
          <w:sz w:val="21"/>
          <w:szCs w:val="21"/>
        </w:rPr>
        <w:t>B</w:t>
      </w:r>
      <w:r>
        <w:rPr>
          <w:rFonts w:ascii="宋体" w:hAnsi="宋体" w:cs="宋体"/>
          <w:color w:val="000000"/>
          <w:kern w:val="0"/>
          <w:sz w:val="21"/>
          <w:szCs w:val="21"/>
        </w:rPr>
        <w:t>2</w:t>
      </w:r>
      <w:r>
        <w:rPr>
          <w:rFonts w:hint="eastAsia" w:ascii="宋体" w:hAnsi="宋体" w:cs="宋体"/>
          <w:color w:val="000000"/>
          <w:kern w:val="0"/>
          <w:sz w:val="21"/>
          <w:szCs w:val="21"/>
        </w:rPr>
        <w:t>B电子商务模式的优势是什么？请简要阐述。</w:t>
      </w:r>
    </w:p>
    <w:p>
      <w:pPr>
        <w:pStyle w:val="4"/>
        <w:keepNext w:val="0"/>
        <w:keepLines w:val="0"/>
        <w:pageBreakBefore w:val="0"/>
        <w:numPr>
          <w:ilvl w:val="0"/>
          <w:numId w:val="6"/>
        </w:numPr>
        <w:kinsoku/>
        <w:wordWrap/>
        <w:overflowPunct/>
        <w:topLinePunct w:val="0"/>
        <w:bidi w:val="0"/>
        <w:snapToGrid/>
        <w:spacing w:line="300" w:lineRule="auto"/>
        <w:ind w:firstLineChars="0"/>
        <w:jc w:val="left"/>
        <w:textAlignment w:val="auto"/>
        <w:rPr>
          <w:sz w:val="21"/>
          <w:szCs w:val="21"/>
        </w:rPr>
      </w:pPr>
      <w:r>
        <w:rPr>
          <w:rFonts w:hint="eastAsia"/>
          <w:sz w:val="21"/>
          <w:szCs w:val="21"/>
        </w:rPr>
        <w:t>距离较远，网络上进行信息传递的成本相对于信件、电话、传真的成本而言就越低。此外，缩短时间及减少重复的数据录入也降低了信息成本；</w:t>
      </w:r>
    </w:p>
    <w:p>
      <w:pPr>
        <w:pStyle w:val="4"/>
        <w:keepNext w:val="0"/>
        <w:keepLines w:val="0"/>
        <w:pageBreakBefore w:val="0"/>
        <w:numPr>
          <w:ilvl w:val="0"/>
          <w:numId w:val="6"/>
        </w:numPr>
        <w:kinsoku/>
        <w:wordWrap/>
        <w:overflowPunct/>
        <w:topLinePunct w:val="0"/>
        <w:bidi w:val="0"/>
        <w:snapToGrid/>
        <w:spacing w:line="300" w:lineRule="auto"/>
        <w:ind w:firstLineChars="0"/>
        <w:jc w:val="left"/>
        <w:textAlignment w:val="auto"/>
        <w:rPr>
          <w:sz w:val="21"/>
          <w:szCs w:val="21"/>
        </w:rPr>
      </w:pPr>
      <w:r>
        <w:rPr>
          <w:rFonts w:hint="eastAsia"/>
          <w:sz w:val="21"/>
          <w:szCs w:val="21"/>
        </w:rPr>
        <w:t>买卖双方通过网络进行商务活动，无须中介参与，简化了交易的有关环节；</w:t>
      </w:r>
    </w:p>
    <w:p>
      <w:pPr>
        <w:pStyle w:val="4"/>
        <w:keepNext w:val="0"/>
        <w:keepLines w:val="0"/>
        <w:pageBreakBefore w:val="0"/>
        <w:numPr>
          <w:ilvl w:val="0"/>
          <w:numId w:val="6"/>
        </w:numPr>
        <w:kinsoku/>
        <w:wordWrap/>
        <w:overflowPunct/>
        <w:topLinePunct w:val="0"/>
        <w:bidi w:val="0"/>
        <w:snapToGrid/>
        <w:spacing w:line="300" w:lineRule="auto"/>
        <w:ind w:firstLineChars="0"/>
        <w:jc w:val="left"/>
        <w:textAlignment w:val="auto"/>
        <w:rPr>
          <w:sz w:val="21"/>
          <w:szCs w:val="21"/>
        </w:rPr>
      </w:pPr>
      <w:r>
        <w:rPr>
          <w:rFonts w:hint="eastAsia"/>
          <w:sz w:val="21"/>
          <w:szCs w:val="21"/>
        </w:rPr>
        <w:t>卖方可通过互联网络进行产品介绍、宣传，省去了在传统方式下做广告、发印刷品等大量费用；</w:t>
      </w:r>
    </w:p>
    <w:p>
      <w:pPr>
        <w:pStyle w:val="4"/>
        <w:keepNext w:val="0"/>
        <w:keepLines w:val="0"/>
        <w:pageBreakBefore w:val="0"/>
        <w:numPr>
          <w:ilvl w:val="0"/>
          <w:numId w:val="6"/>
        </w:numPr>
        <w:kinsoku/>
        <w:wordWrap/>
        <w:overflowPunct/>
        <w:topLinePunct w:val="0"/>
        <w:bidi w:val="0"/>
        <w:snapToGrid/>
        <w:spacing w:line="300" w:lineRule="auto"/>
        <w:ind w:firstLineChars="0"/>
        <w:jc w:val="left"/>
        <w:textAlignment w:val="auto"/>
        <w:rPr>
          <w:sz w:val="21"/>
          <w:szCs w:val="21"/>
        </w:rPr>
      </w:pPr>
      <w:r>
        <w:rPr>
          <w:rFonts w:hint="eastAsia"/>
          <w:sz w:val="21"/>
          <w:szCs w:val="21"/>
        </w:rPr>
        <w:t>电子商务实行“无纸交易”，可减少文件处理费用；</w:t>
      </w:r>
    </w:p>
    <w:p>
      <w:pPr>
        <w:pStyle w:val="4"/>
        <w:keepNext w:val="0"/>
        <w:keepLines w:val="0"/>
        <w:pageBreakBefore w:val="0"/>
        <w:numPr>
          <w:ilvl w:val="0"/>
          <w:numId w:val="6"/>
        </w:numPr>
        <w:kinsoku/>
        <w:wordWrap/>
        <w:overflowPunct/>
        <w:topLinePunct w:val="0"/>
        <w:bidi w:val="0"/>
        <w:snapToGrid/>
        <w:spacing w:line="300" w:lineRule="auto"/>
        <w:ind w:firstLineChars="0"/>
        <w:jc w:val="left"/>
        <w:textAlignment w:val="auto"/>
        <w:rPr>
          <w:sz w:val="21"/>
          <w:szCs w:val="21"/>
        </w:rPr>
      </w:pPr>
      <w:r>
        <w:rPr>
          <w:rFonts w:hint="eastAsia"/>
          <w:sz w:val="21"/>
          <w:szCs w:val="21"/>
        </w:rPr>
        <w:t>互联网使得买卖双方即时沟通供需信息，使无库存生产和无库存销售成为可能，从而使库存成本显著降低。</w:t>
      </w:r>
    </w:p>
    <w:p>
      <w:pPr>
        <w:keepNext w:val="0"/>
        <w:keepLines w:val="0"/>
        <w:pageBreakBefore w:val="0"/>
        <w:kinsoku/>
        <w:wordWrap/>
        <w:overflowPunct/>
        <w:topLinePunct w:val="0"/>
        <w:bidi w:val="0"/>
        <w:snapToGrid/>
        <w:spacing w:line="300" w:lineRule="auto"/>
        <w:ind w:firstLine="420" w:firstLineChars="200"/>
        <w:jc w:val="left"/>
        <w:textAlignment w:val="auto"/>
        <w:rPr>
          <w:sz w:val="21"/>
          <w:szCs w:val="21"/>
        </w:rPr>
      </w:pPr>
      <w:r>
        <w:rPr>
          <w:rFonts w:hint="eastAsia"/>
          <w:sz w:val="21"/>
          <w:szCs w:val="21"/>
        </w:rPr>
        <w:t>B</w:t>
      </w:r>
      <w:r>
        <w:rPr>
          <w:sz w:val="21"/>
          <w:szCs w:val="21"/>
        </w:rPr>
        <w:t>2</w:t>
      </w:r>
      <w:r>
        <w:rPr>
          <w:rFonts w:hint="eastAsia"/>
          <w:sz w:val="21"/>
          <w:szCs w:val="21"/>
        </w:rPr>
        <w:t>B交易减少了交易环节，减少大量的订单处理，缩短了从发出订单到货物装运的时间，提高了交易效率，使企业取得竞争优势。</w:t>
      </w:r>
    </w:p>
    <w:p>
      <w:pPr>
        <w:keepNext w:val="0"/>
        <w:keepLines w:val="0"/>
        <w:pageBreakBefore w:val="0"/>
        <w:numPr>
          <w:ilvl w:val="0"/>
          <w:numId w:val="0"/>
        </w:numPr>
        <w:tabs>
          <w:tab w:val="left" w:pos="720"/>
          <w:tab w:val="left" w:pos="1582"/>
        </w:tabs>
        <w:kinsoku/>
        <w:wordWrap/>
        <w:overflowPunct/>
        <w:topLinePunct w:val="0"/>
        <w:autoSpaceDE w:val="0"/>
        <w:autoSpaceDN w:val="0"/>
        <w:bidi w:val="0"/>
        <w:adjustRightInd w:val="0"/>
        <w:snapToGrid/>
        <w:spacing w:line="300" w:lineRule="auto"/>
        <w:jc w:val="left"/>
        <w:textAlignment w:val="auto"/>
        <w:rPr>
          <w:rFonts w:hint="default" w:ascii="宋体" w:hAnsi="宋体" w:cs="宋体"/>
          <w:color w:val="000000"/>
          <w:kern w:val="0"/>
          <w:sz w:val="21"/>
          <w:szCs w:val="21"/>
          <w:lang w:val="en-US" w:eastAsia="zh-CN"/>
        </w:rPr>
      </w:pPr>
    </w:p>
    <w:p>
      <w:pPr>
        <w:keepNext w:val="0"/>
        <w:keepLines w:val="0"/>
        <w:pageBreakBefore w:val="0"/>
        <w:widowControl/>
        <w:kinsoku/>
        <w:wordWrap/>
        <w:overflowPunct/>
        <w:topLinePunct w:val="0"/>
        <w:bidi w:val="0"/>
        <w:snapToGrid/>
        <w:spacing w:line="300" w:lineRule="auto"/>
        <w:jc w:val="left"/>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3、</w:t>
      </w:r>
      <w:r>
        <w:rPr>
          <w:rFonts w:hint="eastAsia" w:ascii="宋体" w:hAnsi="宋体" w:cs="宋体"/>
          <w:color w:val="000000"/>
          <w:kern w:val="0"/>
          <w:sz w:val="21"/>
          <w:szCs w:val="21"/>
        </w:rPr>
        <w:t>电子商务的基本组成要素有哪些？请对他们的功能进行简要分析。</w:t>
      </w:r>
    </w:p>
    <w:p>
      <w:pPr>
        <w:pStyle w:val="4"/>
        <w:keepNext w:val="0"/>
        <w:keepLines w:val="0"/>
        <w:pageBreakBefore w:val="0"/>
        <w:numPr>
          <w:ilvl w:val="0"/>
          <w:numId w:val="7"/>
        </w:numPr>
        <w:kinsoku/>
        <w:wordWrap/>
        <w:overflowPunct/>
        <w:topLinePunct w:val="0"/>
        <w:bidi w:val="0"/>
        <w:snapToGrid/>
        <w:spacing w:line="300" w:lineRule="auto"/>
        <w:ind w:firstLineChars="0"/>
        <w:jc w:val="left"/>
        <w:textAlignment w:val="auto"/>
        <w:rPr>
          <w:sz w:val="21"/>
          <w:szCs w:val="21"/>
        </w:rPr>
      </w:pPr>
      <w:r>
        <w:rPr>
          <w:rFonts w:hint="eastAsia"/>
          <w:sz w:val="21"/>
          <w:szCs w:val="21"/>
        </w:rPr>
        <w:t>网络：网络主要是INTERNET，是电子商务的基础，是商务、业务信息传送的载体；</w:t>
      </w:r>
    </w:p>
    <w:p>
      <w:pPr>
        <w:pStyle w:val="4"/>
        <w:keepNext w:val="0"/>
        <w:keepLines w:val="0"/>
        <w:pageBreakBefore w:val="0"/>
        <w:numPr>
          <w:ilvl w:val="0"/>
          <w:numId w:val="7"/>
        </w:numPr>
        <w:kinsoku/>
        <w:wordWrap/>
        <w:overflowPunct/>
        <w:topLinePunct w:val="0"/>
        <w:bidi w:val="0"/>
        <w:snapToGrid/>
        <w:spacing w:line="300" w:lineRule="auto"/>
        <w:ind w:firstLineChars="0"/>
        <w:jc w:val="left"/>
        <w:textAlignment w:val="auto"/>
        <w:rPr>
          <w:sz w:val="21"/>
          <w:szCs w:val="21"/>
        </w:rPr>
      </w:pPr>
      <w:r>
        <w:rPr>
          <w:rFonts w:hint="eastAsia"/>
          <w:sz w:val="21"/>
          <w:szCs w:val="21"/>
        </w:rPr>
        <w:t>用户：电子商务用户可分为个人用户和企业用户。个人用户使用浏览器、电话等接入INTERNET，企业用户对人、财、物、供、销、存进行科学管理；</w:t>
      </w:r>
    </w:p>
    <w:p>
      <w:pPr>
        <w:pStyle w:val="4"/>
        <w:keepNext w:val="0"/>
        <w:keepLines w:val="0"/>
        <w:pageBreakBefore w:val="0"/>
        <w:numPr>
          <w:ilvl w:val="0"/>
          <w:numId w:val="7"/>
        </w:numPr>
        <w:kinsoku/>
        <w:wordWrap/>
        <w:overflowPunct/>
        <w:topLinePunct w:val="0"/>
        <w:bidi w:val="0"/>
        <w:snapToGrid/>
        <w:spacing w:line="300" w:lineRule="auto"/>
        <w:ind w:firstLineChars="0"/>
        <w:jc w:val="left"/>
        <w:textAlignment w:val="auto"/>
        <w:rPr>
          <w:sz w:val="21"/>
          <w:szCs w:val="21"/>
        </w:rPr>
      </w:pPr>
      <w:r>
        <w:rPr>
          <w:rFonts w:hint="eastAsia"/>
          <w:sz w:val="21"/>
          <w:szCs w:val="21"/>
        </w:rPr>
        <w:t>认证中心（CA）：认证中心是受法律承认的权威机构，负责发放和管理数字证书，使网上交易的各方能互相确认身份；</w:t>
      </w:r>
    </w:p>
    <w:p>
      <w:pPr>
        <w:pStyle w:val="4"/>
        <w:keepNext w:val="0"/>
        <w:keepLines w:val="0"/>
        <w:pageBreakBefore w:val="0"/>
        <w:numPr>
          <w:ilvl w:val="0"/>
          <w:numId w:val="7"/>
        </w:numPr>
        <w:kinsoku/>
        <w:wordWrap/>
        <w:overflowPunct/>
        <w:topLinePunct w:val="0"/>
        <w:bidi w:val="0"/>
        <w:snapToGrid/>
        <w:spacing w:line="300" w:lineRule="auto"/>
        <w:ind w:firstLineChars="0"/>
        <w:jc w:val="left"/>
        <w:textAlignment w:val="auto"/>
        <w:rPr>
          <w:sz w:val="21"/>
          <w:szCs w:val="21"/>
        </w:rPr>
      </w:pPr>
      <w:r>
        <w:rPr>
          <w:rFonts w:hint="eastAsia"/>
          <w:sz w:val="21"/>
          <w:szCs w:val="21"/>
        </w:rPr>
        <w:t>物流配送：物流配送企业接受商家的送货要求，组织运送无法从网上直接得到的商品，并跟踪产品的流向，将商品运送到消费者手中；</w:t>
      </w:r>
    </w:p>
    <w:p>
      <w:pPr>
        <w:pStyle w:val="4"/>
        <w:keepNext w:val="0"/>
        <w:keepLines w:val="0"/>
        <w:pageBreakBefore w:val="0"/>
        <w:numPr>
          <w:ilvl w:val="0"/>
          <w:numId w:val="7"/>
        </w:numPr>
        <w:kinsoku/>
        <w:wordWrap/>
        <w:overflowPunct/>
        <w:topLinePunct w:val="0"/>
        <w:bidi w:val="0"/>
        <w:snapToGrid/>
        <w:spacing w:line="300" w:lineRule="auto"/>
        <w:ind w:firstLineChars="0"/>
        <w:jc w:val="left"/>
        <w:textAlignment w:val="auto"/>
        <w:rPr>
          <w:sz w:val="21"/>
          <w:szCs w:val="21"/>
        </w:rPr>
      </w:pPr>
      <w:r>
        <w:rPr>
          <w:rFonts w:hint="eastAsia"/>
          <w:sz w:val="21"/>
          <w:szCs w:val="21"/>
        </w:rPr>
        <w:t>网上银行：在INTERNET上实现传统银行的业务，为用户提供2</w:t>
      </w:r>
      <w:r>
        <w:rPr>
          <w:sz w:val="21"/>
          <w:szCs w:val="21"/>
        </w:rPr>
        <w:t>4</w:t>
      </w:r>
      <w:r>
        <w:rPr>
          <w:rFonts w:hint="eastAsia"/>
          <w:sz w:val="21"/>
          <w:szCs w:val="21"/>
        </w:rPr>
        <w:t>小时实时服务，与信用卡公司合作，发放电子钱包，提供网上支付手段，为电子商务交易中的用户和商家服务。</w:t>
      </w:r>
    </w:p>
    <w:p>
      <w:pPr>
        <w:keepNext w:val="0"/>
        <w:keepLines w:val="0"/>
        <w:pageBreakBefore w:val="0"/>
        <w:numPr>
          <w:ilvl w:val="0"/>
          <w:numId w:val="0"/>
        </w:numPr>
        <w:tabs>
          <w:tab w:val="left" w:pos="720"/>
          <w:tab w:val="left" w:pos="1582"/>
        </w:tabs>
        <w:kinsoku/>
        <w:wordWrap/>
        <w:overflowPunct/>
        <w:topLinePunct w:val="0"/>
        <w:autoSpaceDE w:val="0"/>
        <w:autoSpaceDN w:val="0"/>
        <w:bidi w:val="0"/>
        <w:adjustRightInd w:val="0"/>
        <w:snapToGrid/>
        <w:spacing w:line="300" w:lineRule="auto"/>
        <w:jc w:val="left"/>
        <w:textAlignment w:val="auto"/>
        <w:rPr>
          <w:rFonts w:hint="default" w:ascii="宋体" w:hAnsi="宋体" w:cs="宋体"/>
          <w:color w:val="000000"/>
          <w:kern w:val="0"/>
          <w:sz w:val="21"/>
          <w:szCs w:val="21"/>
          <w:lang w:val="en-US" w:eastAsia="zh-CN"/>
        </w:rPr>
      </w:pPr>
    </w:p>
    <w:p>
      <w:pPr>
        <w:keepNext w:val="0"/>
        <w:keepLines w:val="0"/>
        <w:pageBreakBefore w:val="0"/>
        <w:numPr>
          <w:ilvl w:val="0"/>
          <w:numId w:val="0"/>
        </w:numPr>
        <w:tabs>
          <w:tab w:val="left" w:pos="720"/>
          <w:tab w:val="left" w:pos="1582"/>
        </w:tabs>
        <w:kinsoku/>
        <w:wordWrap/>
        <w:overflowPunct/>
        <w:topLinePunct w:val="0"/>
        <w:autoSpaceDE w:val="0"/>
        <w:autoSpaceDN w:val="0"/>
        <w:bidi w:val="0"/>
        <w:adjustRightInd w:val="0"/>
        <w:snapToGrid/>
        <w:spacing w:line="300" w:lineRule="auto"/>
        <w:ind w:leftChars="0"/>
        <w:jc w:val="left"/>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4、</w:t>
      </w:r>
      <w:r>
        <w:rPr>
          <w:rFonts w:hint="eastAsia" w:ascii="宋体" w:hAnsi="宋体" w:cs="宋体"/>
          <w:color w:val="000000"/>
          <w:kern w:val="0"/>
          <w:sz w:val="21"/>
          <w:szCs w:val="21"/>
        </w:rPr>
        <w:t>C</w:t>
      </w:r>
      <w:r>
        <w:rPr>
          <w:rFonts w:ascii="宋体" w:hAnsi="宋体" w:cs="宋体"/>
          <w:color w:val="000000"/>
          <w:kern w:val="0"/>
          <w:sz w:val="21"/>
          <w:szCs w:val="21"/>
        </w:rPr>
        <w:t>2</w:t>
      </w:r>
      <w:r>
        <w:rPr>
          <w:rFonts w:hint="eastAsia" w:ascii="宋体" w:hAnsi="宋体" w:cs="宋体"/>
          <w:color w:val="000000"/>
          <w:kern w:val="0"/>
          <w:sz w:val="21"/>
          <w:szCs w:val="21"/>
        </w:rPr>
        <w:t>C电子商务模式的特点是什么？请简要阐述。</w:t>
      </w:r>
    </w:p>
    <w:p>
      <w:pPr>
        <w:pStyle w:val="4"/>
        <w:keepNext w:val="0"/>
        <w:keepLines w:val="0"/>
        <w:pageBreakBefore w:val="0"/>
        <w:numPr>
          <w:ilvl w:val="0"/>
          <w:numId w:val="8"/>
        </w:numPr>
        <w:kinsoku/>
        <w:wordWrap/>
        <w:overflowPunct/>
        <w:topLinePunct w:val="0"/>
        <w:bidi w:val="0"/>
        <w:snapToGrid/>
        <w:spacing w:line="300" w:lineRule="auto"/>
        <w:ind w:firstLineChars="0"/>
        <w:jc w:val="left"/>
        <w:textAlignment w:val="auto"/>
        <w:rPr>
          <w:sz w:val="21"/>
          <w:szCs w:val="21"/>
        </w:rPr>
      </w:pPr>
      <w:r>
        <w:rPr>
          <w:rFonts w:hint="eastAsia"/>
          <w:sz w:val="21"/>
          <w:szCs w:val="21"/>
        </w:rPr>
        <w:t>用户量大，分散，并兼多种角色，用户既可以是买方，也可以是卖方；</w:t>
      </w:r>
    </w:p>
    <w:p>
      <w:pPr>
        <w:pStyle w:val="4"/>
        <w:keepNext w:val="0"/>
        <w:keepLines w:val="0"/>
        <w:pageBreakBefore w:val="0"/>
        <w:numPr>
          <w:ilvl w:val="0"/>
          <w:numId w:val="8"/>
        </w:numPr>
        <w:kinsoku/>
        <w:wordWrap/>
        <w:overflowPunct/>
        <w:topLinePunct w:val="0"/>
        <w:bidi w:val="0"/>
        <w:snapToGrid/>
        <w:spacing w:line="300" w:lineRule="auto"/>
        <w:ind w:firstLineChars="0"/>
        <w:jc w:val="left"/>
        <w:textAlignment w:val="auto"/>
        <w:rPr>
          <w:sz w:val="21"/>
          <w:szCs w:val="21"/>
        </w:rPr>
      </w:pPr>
      <w:r>
        <w:rPr>
          <w:rFonts w:hint="eastAsia"/>
          <w:sz w:val="21"/>
          <w:szCs w:val="21"/>
        </w:rPr>
        <w:t>单笔交易额小，还有想当一部分采用货到付款；</w:t>
      </w:r>
    </w:p>
    <w:p>
      <w:pPr>
        <w:pStyle w:val="4"/>
        <w:keepNext w:val="0"/>
        <w:keepLines w:val="0"/>
        <w:pageBreakBefore w:val="0"/>
        <w:numPr>
          <w:ilvl w:val="0"/>
          <w:numId w:val="8"/>
        </w:numPr>
        <w:kinsoku/>
        <w:wordWrap/>
        <w:overflowPunct/>
        <w:topLinePunct w:val="0"/>
        <w:bidi w:val="0"/>
        <w:snapToGrid/>
        <w:spacing w:line="300" w:lineRule="auto"/>
        <w:ind w:firstLineChars="0"/>
        <w:jc w:val="left"/>
        <w:textAlignment w:val="auto"/>
        <w:rPr>
          <w:sz w:val="21"/>
          <w:szCs w:val="21"/>
        </w:rPr>
      </w:pPr>
      <w:r>
        <w:rPr>
          <w:rFonts w:hint="eastAsia"/>
          <w:sz w:val="21"/>
          <w:szCs w:val="21"/>
        </w:rPr>
        <w:t>买卖双方在一个第三方交易平台上交易，第三方平台负责技术及相关的服务；</w:t>
      </w:r>
    </w:p>
    <w:p>
      <w:pPr>
        <w:pStyle w:val="4"/>
        <w:keepNext w:val="0"/>
        <w:keepLines w:val="0"/>
        <w:pageBreakBefore w:val="0"/>
        <w:numPr>
          <w:ilvl w:val="0"/>
          <w:numId w:val="8"/>
        </w:numPr>
        <w:kinsoku/>
        <w:wordWrap/>
        <w:overflowPunct/>
        <w:topLinePunct w:val="0"/>
        <w:bidi w:val="0"/>
        <w:snapToGrid/>
        <w:spacing w:line="300" w:lineRule="auto"/>
        <w:ind w:firstLineChars="0"/>
        <w:jc w:val="left"/>
        <w:textAlignment w:val="auto"/>
        <w:rPr>
          <w:sz w:val="21"/>
          <w:szCs w:val="21"/>
        </w:rPr>
      </w:pPr>
      <w:r>
        <w:rPr>
          <w:rFonts w:hint="eastAsia"/>
          <w:sz w:val="21"/>
          <w:szCs w:val="21"/>
        </w:rPr>
        <w:t>个人网店平均寿命短，不到一年的占绝大多数；</w:t>
      </w:r>
    </w:p>
    <w:p>
      <w:pPr>
        <w:pStyle w:val="4"/>
        <w:keepNext w:val="0"/>
        <w:keepLines w:val="0"/>
        <w:pageBreakBefore w:val="0"/>
        <w:numPr>
          <w:ilvl w:val="0"/>
          <w:numId w:val="8"/>
        </w:numPr>
        <w:kinsoku/>
        <w:wordWrap/>
        <w:overflowPunct/>
        <w:topLinePunct w:val="0"/>
        <w:bidi w:val="0"/>
        <w:snapToGrid/>
        <w:spacing w:line="300" w:lineRule="auto"/>
        <w:ind w:firstLineChars="0"/>
        <w:jc w:val="left"/>
        <w:textAlignment w:val="auto"/>
        <w:rPr>
          <w:sz w:val="21"/>
          <w:szCs w:val="21"/>
        </w:rPr>
      </w:pPr>
      <w:r>
        <w:rPr>
          <w:rFonts w:hint="eastAsia"/>
          <w:sz w:val="21"/>
          <w:szCs w:val="21"/>
        </w:rPr>
        <w:t>没有自己的物流体系，依赖第三方物流体系；</w:t>
      </w:r>
    </w:p>
    <w:p>
      <w:pPr>
        <w:pStyle w:val="4"/>
        <w:keepNext w:val="0"/>
        <w:keepLines w:val="0"/>
        <w:pageBreakBefore w:val="0"/>
        <w:numPr>
          <w:ilvl w:val="0"/>
          <w:numId w:val="8"/>
        </w:numPr>
        <w:kinsoku/>
        <w:wordWrap/>
        <w:overflowPunct/>
        <w:topLinePunct w:val="0"/>
        <w:bidi w:val="0"/>
        <w:snapToGrid/>
        <w:spacing w:line="300" w:lineRule="auto"/>
        <w:ind w:firstLineChars="0"/>
        <w:jc w:val="left"/>
        <w:textAlignment w:val="auto"/>
        <w:rPr>
          <w:sz w:val="21"/>
          <w:szCs w:val="21"/>
        </w:rPr>
      </w:pPr>
      <w:r>
        <w:rPr>
          <w:rFonts w:hint="eastAsia"/>
          <w:sz w:val="21"/>
          <w:szCs w:val="21"/>
        </w:rPr>
        <w:t>在C</w:t>
      </w:r>
      <w:r>
        <w:rPr>
          <w:sz w:val="21"/>
          <w:szCs w:val="21"/>
        </w:rPr>
        <w:t>2</w:t>
      </w:r>
      <w:r>
        <w:rPr>
          <w:rFonts w:hint="eastAsia"/>
          <w:sz w:val="21"/>
          <w:szCs w:val="21"/>
        </w:rPr>
        <w:t>C交易中如果发生纠纷，较难解决。</w:t>
      </w:r>
    </w:p>
    <w:p>
      <w:pPr>
        <w:pStyle w:val="4"/>
        <w:keepNext w:val="0"/>
        <w:keepLines w:val="0"/>
        <w:pageBreakBefore w:val="0"/>
        <w:widowControl w:val="0"/>
        <w:numPr>
          <w:ilvl w:val="0"/>
          <w:numId w:val="0"/>
        </w:numPr>
        <w:kinsoku/>
        <w:wordWrap/>
        <w:overflowPunct/>
        <w:topLinePunct w:val="0"/>
        <w:bidi w:val="0"/>
        <w:snapToGrid/>
        <w:spacing w:line="300" w:lineRule="auto"/>
        <w:jc w:val="left"/>
        <w:textAlignment w:val="auto"/>
        <w:rPr>
          <w:rFonts w:hint="eastAsia"/>
          <w:sz w:val="21"/>
          <w:szCs w:val="21"/>
        </w:rPr>
      </w:pPr>
    </w:p>
    <w:p>
      <w:pPr>
        <w:pStyle w:val="4"/>
        <w:keepNext w:val="0"/>
        <w:keepLines w:val="0"/>
        <w:pageBreakBefore w:val="0"/>
        <w:widowControl w:val="0"/>
        <w:numPr>
          <w:ilvl w:val="0"/>
          <w:numId w:val="0"/>
        </w:numPr>
        <w:kinsoku/>
        <w:wordWrap/>
        <w:overflowPunct/>
        <w:topLinePunct w:val="0"/>
        <w:bidi w:val="0"/>
        <w:snapToGrid/>
        <w:spacing w:line="300" w:lineRule="auto"/>
        <w:ind w:leftChars="0"/>
        <w:jc w:val="left"/>
        <w:textAlignment w:val="auto"/>
        <w:rPr>
          <w:rFonts w:hint="eastAsia"/>
          <w:sz w:val="21"/>
          <w:szCs w:val="21"/>
          <w:lang w:val="en-US" w:eastAsia="zh-CN"/>
        </w:rPr>
      </w:pPr>
      <w:r>
        <w:rPr>
          <w:rFonts w:hint="eastAsia"/>
          <w:sz w:val="21"/>
          <w:szCs w:val="21"/>
          <w:lang w:val="en-US" w:eastAsia="zh-CN"/>
        </w:rPr>
        <w:t>五、论述题</w:t>
      </w:r>
    </w:p>
    <w:p>
      <w:pPr>
        <w:keepNext w:val="0"/>
        <w:keepLines w:val="0"/>
        <w:pageBreakBefore w:val="0"/>
        <w:tabs>
          <w:tab w:val="left" w:pos="720"/>
          <w:tab w:val="left" w:pos="1582"/>
        </w:tabs>
        <w:kinsoku/>
        <w:wordWrap/>
        <w:overflowPunct/>
        <w:topLinePunct w:val="0"/>
        <w:bidi w:val="0"/>
        <w:snapToGrid/>
        <w:spacing w:line="300" w:lineRule="auto"/>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1、</w:t>
      </w:r>
      <w:r>
        <w:rPr>
          <w:rFonts w:hint="eastAsia" w:ascii="宋体" w:hAnsi="宋体" w:cs="宋体"/>
          <w:color w:val="000000"/>
          <w:kern w:val="0"/>
          <w:sz w:val="21"/>
          <w:szCs w:val="21"/>
        </w:rPr>
        <w:t>假设你自己需要创建一个社群，请你想想需要考虑哪些因素，又该如何进行社群的运营管理呢？请结合社群营销相关知识完成构建社群方案的论述。</w:t>
      </w:r>
    </w:p>
    <w:p>
      <w:pPr>
        <w:keepNext w:val="0"/>
        <w:keepLines w:val="0"/>
        <w:pageBreakBefore w:val="0"/>
        <w:tabs>
          <w:tab w:val="left" w:pos="720"/>
          <w:tab w:val="left" w:pos="1582"/>
        </w:tabs>
        <w:kinsoku/>
        <w:wordWrap/>
        <w:overflowPunct/>
        <w:topLinePunct w:val="0"/>
        <w:bidi w:val="0"/>
        <w:snapToGrid/>
        <w:spacing w:line="300" w:lineRule="auto"/>
        <w:textAlignment w:val="auto"/>
        <w:rPr>
          <w:rFonts w:hint="eastAsia" w:ascii="宋体" w:hAnsi="宋体" w:cs="宋体"/>
          <w:color w:val="000000"/>
          <w:kern w:val="0"/>
          <w:sz w:val="21"/>
          <w:szCs w:val="21"/>
        </w:rPr>
      </w:pPr>
    </w:p>
    <w:p>
      <w:pPr>
        <w:keepNext w:val="0"/>
        <w:keepLines w:val="0"/>
        <w:pageBreakBefore w:val="0"/>
        <w:tabs>
          <w:tab w:val="left" w:pos="720"/>
          <w:tab w:val="left" w:pos="1582"/>
        </w:tabs>
        <w:kinsoku/>
        <w:wordWrap/>
        <w:overflowPunct/>
        <w:topLinePunct w:val="0"/>
        <w:bidi w:val="0"/>
        <w:snapToGrid/>
        <w:spacing w:line="300" w:lineRule="auto"/>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2、</w:t>
      </w:r>
      <w:r>
        <w:rPr>
          <w:rFonts w:hint="eastAsia" w:ascii="宋体" w:hAnsi="宋体" w:cs="宋体"/>
          <w:color w:val="000000"/>
          <w:kern w:val="0"/>
          <w:sz w:val="21"/>
          <w:szCs w:val="21"/>
        </w:rPr>
        <w:t>O</w:t>
      </w:r>
      <w:r>
        <w:rPr>
          <w:rFonts w:ascii="宋体" w:hAnsi="宋体" w:cs="宋体"/>
          <w:color w:val="000000"/>
          <w:kern w:val="0"/>
          <w:sz w:val="21"/>
          <w:szCs w:val="21"/>
        </w:rPr>
        <w:t>2</w:t>
      </w:r>
      <w:r>
        <w:rPr>
          <w:rFonts w:hint="eastAsia" w:ascii="宋体" w:hAnsi="宋体" w:cs="宋体"/>
          <w:color w:val="000000"/>
          <w:kern w:val="0"/>
          <w:sz w:val="21"/>
          <w:szCs w:val="21"/>
        </w:rPr>
        <w:t>O电子商务模式对于商家的意义是什么？你是如何看待O</w:t>
      </w:r>
      <w:r>
        <w:rPr>
          <w:rFonts w:ascii="宋体" w:hAnsi="宋体" w:cs="宋体"/>
          <w:color w:val="000000"/>
          <w:kern w:val="0"/>
          <w:sz w:val="21"/>
          <w:szCs w:val="21"/>
        </w:rPr>
        <w:t>2</w:t>
      </w:r>
      <w:r>
        <w:rPr>
          <w:rFonts w:hint="eastAsia" w:ascii="宋体" w:hAnsi="宋体" w:cs="宋体"/>
          <w:color w:val="000000"/>
          <w:kern w:val="0"/>
          <w:sz w:val="21"/>
          <w:szCs w:val="21"/>
        </w:rPr>
        <w:t>O电子商务模式发展的？请结合日常生活中的O</w:t>
      </w:r>
      <w:r>
        <w:rPr>
          <w:rFonts w:ascii="宋体" w:hAnsi="宋体" w:cs="宋体"/>
          <w:color w:val="000000"/>
          <w:kern w:val="0"/>
          <w:sz w:val="21"/>
          <w:szCs w:val="21"/>
        </w:rPr>
        <w:t>2</w:t>
      </w:r>
      <w:r>
        <w:rPr>
          <w:rFonts w:hint="eastAsia" w:ascii="宋体" w:hAnsi="宋体" w:cs="宋体"/>
          <w:color w:val="000000"/>
          <w:kern w:val="0"/>
          <w:sz w:val="21"/>
          <w:szCs w:val="21"/>
        </w:rPr>
        <w:t>O平台进行综合论述。</w:t>
      </w:r>
    </w:p>
    <w:p>
      <w:pPr>
        <w:tabs>
          <w:tab w:val="left" w:pos="720"/>
          <w:tab w:val="left" w:pos="1582"/>
        </w:tabs>
        <w:rPr>
          <w:rFonts w:hint="eastAsia" w:ascii="宋体" w:hAnsi="宋体" w:cs="宋体" w:eastAsiaTheme="minorEastAsia"/>
          <w:color w:val="000000"/>
          <w:kern w:val="0"/>
          <w:sz w:val="21"/>
          <w:szCs w:val="21"/>
          <w:lang w:val="en-US" w:eastAsia="zh-CN"/>
        </w:rPr>
      </w:pPr>
    </w:p>
    <w:p>
      <w:pPr>
        <w:pStyle w:val="4"/>
        <w:widowControl w:val="0"/>
        <w:numPr>
          <w:ilvl w:val="0"/>
          <w:numId w:val="0"/>
        </w:numPr>
        <w:ind w:leftChars="0"/>
        <w:jc w:val="left"/>
        <w:rPr>
          <w:rFonts w:hint="default"/>
          <w:sz w:val="21"/>
          <w:szCs w:val="21"/>
          <w:lang w:val="en-US" w:eastAsia="zh-CN"/>
        </w:rPr>
      </w:pPr>
    </w:p>
    <w:p>
      <w:pPr>
        <w:numPr>
          <w:ilvl w:val="0"/>
          <w:numId w:val="0"/>
        </w:numPr>
        <w:tabs>
          <w:tab w:val="left" w:pos="720"/>
          <w:tab w:val="left" w:pos="1582"/>
        </w:tabs>
        <w:autoSpaceDE w:val="0"/>
        <w:autoSpaceDN w:val="0"/>
        <w:adjustRightInd w:val="0"/>
        <w:ind w:leftChars="0"/>
        <w:jc w:val="left"/>
        <w:rPr>
          <w:rFonts w:hint="default" w:ascii="宋体" w:hAnsi="宋体" w:cs="宋体"/>
          <w:color w:val="000000"/>
          <w:kern w:val="0"/>
          <w:sz w:val="21"/>
          <w:szCs w:val="21"/>
          <w:lang w:val="en-US" w:eastAsia="zh-CN"/>
        </w:rPr>
      </w:pPr>
    </w:p>
    <w:p>
      <w:pPr>
        <w:tabs>
          <w:tab w:val="left" w:pos="720"/>
          <w:tab w:val="left" w:pos="1582"/>
        </w:tabs>
        <w:autoSpaceDE w:val="0"/>
        <w:autoSpaceDN w:val="0"/>
        <w:adjustRightInd w:val="0"/>
        <w:rPr>
          <w:rFonts w:hint="default" w:ascii="宋体" w:hAnsi="宋体" w:cs="宋体"/>
          <w:kern w:val="0"/>
          <w:szCs w:val="21"/>
          <w:lang w:val="en-US" w:eastAsia="zh-CN"/>
        </w:rPr>
      </w:pPr>
    </w:p>
    <w:p>
      <w:pPr>
        <w:tabs>
          <w:tab w:val="left" w:pos="720"/>
          <w:tab w:val="left" w:pos="1582"/>
        </w:tabs>
        <w:autoSpaceDE w:val="0"/>
        <w:autoSpaceDN w:val="0"/>
        <w:adjustRightInd w:val="0"/>
        <w:rPr>
          <w:rFonts w:hint="default" w:ascii="宋体" w:hAnsi="宋体"/>
          <w:lang w:val="en-US" w:eastAsia="zh-CN"/>
        </w:rPr>
      </w:pPr>
    </w:p>
    <w:p>
      <w:pPr>
        <w:tabs>
          <w:tab w:val="left" w:pos="720"/>
          <w:tab w:val="left" w:pos="1582"/>
        </w:tabs>
        <w:autoSpaceDE w:val="0"/>
        <w:autoSpaceDN w:val="0"/>
        <w:adjustRightInd w:val="0"/>
        <w:rPr>
          <w:rFonts w:hint="eastAsia" w:ascii="宋体" w:hAnsi="宋体"/>
        </w:rPr>
      </w:pPr>
      <w:r>
        <w:rPr>
          <w:rFonts w:hint="eastAsia" w:ascii="宋体" w:hAnsi="宋体"/>
        </w:rPr>
        <w:t xml:space="preserve"> </w:t>
      </w:r>
    </w:p>
    <w:p>
      <w:pPr>
        <w:tabs>
          <w:tab w:val="left" w:pos="720"/>
          <w:tab w:val="left" w:pos="1582"/>
        </w:tabs>
        <w:autoSpaceDE w:val="0"/>
        <w:autoSpaceDN w:val="0"/>
        <w:adjustRightInd w:val="0"/>
        <w:rPr>
          <w:rFonts w:hint="default" w:ascii="宋体" w:eastAsiaTheme="minorEastAsia"/>
          <w:lang w:val="en-US" w:eastAsia="zh-CN"/>
        </w:rPr>
      </w:pPr>
    </w:p>
    <w:p>
      <w:pPr>
        <w:tabs>
          <w:tab w:val="left" w:pos="720"/>
          <w:tab w:val="left" w:pos="1582"/>
        </w:tabs>
        <w:autoSpaceDE w:val="0"/>
        <w:autoSpaceDN w:val="0"/>
        <w:adjustRightInd w:val="0"/>
        <w:rPr>
          <w:rFonts w:hint="default" w:ascii="宋体"/>
          <w:lang w:val="en-US" w:eastAsia="zh-CN"/>
        </w:rPr>
      </w:pPr>
    </w:p>
    <w:p>
      <w:pPr>
        <w:tabs>
          <w:tab w:val="left" w:pos="720"/>
          <w:tab w:val="left" w:pos="1582"/>
        </w:tabs>
        <w:autoSpaceDE w:val="0"/>
        <w:autoSpaceDN w:val="0"/>
        <w:adjustRightInd w:val="0"/>
        <w:rPr>
          <w:rFonts w:hint="eastAsia" w:ascii="宋体"/>
          <w:lang w:val="en-US" w:eastAsia="zh-CN"/>
        </w:rPr>
      </w:pPr>
    </w:p>
    <w:p>
      <w:pPr>
        <w:tabs>
          <w:tab w:val="left" w:pos="720"/>
          <w:tab w:val="left" w:pos="1582"/>
        </w:tabs>
        <w:autoSpaceDE w:val="0"/>
        <w:autoSpaceDN w:val="0"/>
        <w:adjustRightInd w:val="0"/>
        <w:rPr>
          <w:rFonts w:hint="eastAsia" w:ascii="宋体"/>
          <w:lang w:val="en-US" w:eastAsia="zh-CN"/>
        </w:rPr>
      </w:pPr>
    </w:p>
    <w:p>
      <w:pPr>
        <w:tabs>
          <w:tab w:val="left" w:pos="720"/>
          <w:tab w:val="left" w:pos="1582"/>
        </w:tabs>
        <w:autoSpaceDE w:val="0"/>
        <w:autoSpaceDN w:val="0"/>
        <w:adjustRightInd w:val="0"/>
        <w:rPr>
          <w:rFonts w:ascii="宋体"/>
        </w:rPr>
      </w:pPr>
      <w:r>
        <w:rPr>
          <w:rFonts w:ascii="宋体"/>
        </w:rPr>
        <w:t xml:space="preserve"> </w:t>
      </w:r>
    </w:p>
    <w:p>
      <w:pPr>
        <w:widowControl/>
        <w:jc w:val="left"/>
        <w:rPr>
          <w:rFonts w:hint="eastAsia" w:ascii="宋体" w:hAnsi="宋体" w:cs="宋体" w:eastAsiaTheme="minorEastAsia"/>
          <w:szCs w:val="21"/>
          <w:lang w:val="en-US" w:eastAsia="zh-CN"/>
        </w:rPr>
      </w:pPr>
    </w:p>
    <w:p>
      <w:pPr>
        <w:widowControl/>
        <w:jc w:val="left"/>
        <w:rPr>
          <w:rFonts w:hint="eastAsia" w:ascii="宋体" w:hAnsi="宋体" w:cs="宋体" w:eastAsiaTheme="minorEastAsia"/>
          <w:sz w:val="24"/>
          <w:lang w:val="en-US" w:eastAsia="zh-CN"/>
        </w:rPr>
      </w:pPr>
    </w:p>
    <w:p>
      <w:pPr>
        <w:widowControl/>
        <w:jc w:val="left"/>
        <w:rPr>
          <w:rFonts w:hint="eastAsia" w:ascii="宋体" w:hAnsi="宋体" w:cs="宋体"/>
          <w:sz w:val="24"/>
          <w:lang w:val="en-US" w:eastAsia="zh-CN"/>
        </w:rPr>
      </w:pPr>
    </w:p>
    <w:p>
      <w:pPr>
        <w:keepNext w:val="0"/>
        <w:keepLines w:val="0"/>
        <w:pageBreakBefore w:val="0"/>
        <w:widowControl/>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val="0"/>
          <w:sz w:val="21"/>
          <w:szCs w:val="21"/>
          <w:lang w:val="en-US" w:eastAsia="zh-CN"/>
        </w:rPr>
      </w:pPr>
    </w:p>
    <w:p>
      <w:pPr>
        <w:numPr>
          <w:ilvl w:val="0"/>
          <w:numId w:val="0"/>
        </w:numPr>
        <w:jc w:val="both"/>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CD77C"/>
    <w:multiLevelType w:val="singleLevel"/>
    <w:tmpl w:val="03ACD77C"/>
    <w:lvl w:ilvl="0" w:tentative="0">
      <w:start w:val="1"/>
      <w:numFmt w:val="decimal"/>
      <w:suff w:val="nothing"/>
      <w:lvlText w:val="%1、"/>
      <w:lvlJc w:val="left"/>
    </w:lvl>
  </w:abstractNum>
  <w:abstractNum w:abstractNumId="1">
    <w:nsid w:val="1B31A71F"/>
    <w:multiLevelType w:val="singleLevel"/>
    <w:tmpl w:val="1B31A71F"/>
    <w:lvl w:ilvl="0" w:tentative="0">
      <w:start w:val="2"/>
      <w:numFmt w:val="decimal"/>
      <w:suff w:val="nothing"/>
      <w:lvlText w:val="%1、"/>
      <w:lvlJc w:val="left"/>
    </w:lvl>
  </w:abstractNum>
  <w:abstractNum w:abstractNumId="2">
    <w:nsid w:val="20F51E04"/>
    <w:multiLevelType w:val="multilevel"/>
    <w:tmpl w:val="20F51E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C8912E9"/>
    <w:multiLevelType w:val="multilevel"/>
    <w:tmpl w:val="3C8912E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51D5985"/>
    <w:multiLevelType w:val="singleLevel"/>
    <w:tmpl w:val="451D5985"/>
    <w:lvl w:ilvl="0" w:tentative="0">
      <w:start w:val="1"/>
      <w:numFmt w:val="chineseCounting"/>
      <w:suff w:val="nothing"/>
      <w:lvlText w:val="%1、"/>
      <w:lvlJc w:val="left"/>
      <w:rPr>
        <w:rFonts w:hint="eastAsia"/>
      </w:rPr>
    </w:lvl>
  </w:abstractNum>
  <w:abstractNum w:abstractNumId="5">
    <w:nsid w:val="50AF0F47"/>
    <w:multiLevelType w:val="multilevel"/>
    <w:tmpl w:val="50AF0F4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7DE6ECD"/>
    <w:multiLevelType w:val="multilevel"/>
    <w:tmpl w:val="67DE6EC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FF4538D"/>
    <w:multiLevelType w:val="singleLevel"/>
    <w:tmpl w:val="7FF4538D"/>
    <w:lvl w:ilvl="0" w:tentative="0">
      <w:start w:val="1"/>
      <w:numFmt w:val="decimal"/>
      <w:suff w:val="nothing"/>
      <w:lvlText w:val="%1、"/>
      <w:lvlJc w:val="left"/>
    </w:lvl>
  </w:abstractNum>
  <w:num w:numId="1">
    <w:abstractNumId w:val="4"/>
  </w:num>
  <w:num w:numId="2">
    <w:abstractNumId w:val="0"/>
  </w:num>
  <w:num w:numId="3">
    <w:abstractNumId w:val="7"/>
  </w:num>
  <w:num w:numId="4">
    <w:abstractNumId w:val="5"/>
  </w:num>
  <w:num w:numId="5">
    <w:abstractNumId w:val="1"/>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554E5"/>
    <w:rsid w:val="652000E7"/>
    <w:rsid w:val="78E5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2020-12-29T07:47:00Z</dcterms:created>
  <dc:creator>admin</dc:creator>
  <cp:lastModifiedBy>双下巴</cp:lastModifiedBy>
  <dcterms:modified xsi:type="dcterms:W3CDTF">2021-01-04T02:21:55Z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